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51C74" w14:textId="0767EDDF" w:rsidR="00AB0CBA" w:rsidRDefault="00AB0CBA">
      <w:r>
        <w:rPr>
          <w:noProof/>
        </w:rPr>
        <w:drawing>
          <wp:anchor distT="0" distB="0" distL="114300" distR="114300" simplePos="0" relativeHeight="251658240" behindDoc="0" locked="0" layoutInCell="1" allowOverlap="1" wp14:anchorId="7CF4851B" wp14:editId="23FE146C">
            <wp:simplePos x="716280" y="899160"/>
            <wp:positionH relativeFrom="column">
              <wp:align>left</wp:align>
            </wp:positionH>
            <wp:positionV relativeFrom="paragraph">
              <wp:align>top</wp:align>
            </wp:positionV>
            <wp:extent cx="1081426" cy="259080"/>
            <wp:effectExtent l="0" t="0" r="4445" b="762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1426" cy="259080"/>
                    </a:xfrm>
                    <a:prstGeom prst="rect">
                      <a:avLst/>
                    </a:prstGeom>
                    <a:noFill/>
                    <a:ln>
                      <a:noFill/>
                    </a:ln>
                  </pic:spPr>
                </pic:pic>
              </a:graphicData>
            </a:graphic>
          </wp:anchor>
        </w:drawing>
      </w:r>
      <w:r>
        <w:br w:type="textWrapping" w:clear="all"/>
      </w:r>
      <w:r w:rsidR="00AE372E">
        <w:t xml:space="preserve"> </w:t>
      </w:r>
      <w:r>
        <w:t>Y-TUNNUS 2745822-2</w:t>
      </w:r>
    </w:p>
    <w:p w14:paraId="391D2A73" w14:textId="77777777" w:rsidR="00AE372E" w:rsidRDefault="00AE372E"/>
    <w:p w14:paraId="16324323" w14:textId="26B54467" w:rsidR="00AB0CBA" w:rsidRPr="005A5030" w:rsidRDefault="00AB0CBA" w:rsidP="00AE372E">
      <w:pPr>
        <w:spacing w:line="240" w:lineRule="auto"/>
        <w:rPr>
          <w:b/>
          <w:bCs/>
        </w:rPr>
      </w:pPr>
      <w:r w:rsidRPr="005A5030">
        <w:rPr>
          <w:b/>
          <w:bCs/>
        </w:rPr>
        <w:t>SOSIAALIPALVELUJEN</w:t>
      </w:r>
      <w:r w:rsidR="00854453">
        <w:rPr>
          <w:b/>
          <w:bCs/>
        </w:rPr>
        <w:t xml:space="preserve"> JA</w:t>
      </w:r>
      <w:r w:rsidR="00E15604">
        <w:rPr>
          <w:b/>
          <w:bCs/>
        </w:rPr>
        <w:t xml:space="preserve"> </w:t>
      </w:r>
      <w:r w:rsidR="00885225">
        <w:rPr>
          <w:b/>
          <w:bCs/>
        </w:rPr>
        <w:t>TUKI</w:t>
      </w:r>
      <w:r w:rsidR="00E15604">
        <w:rPr>
          <w:b/>
          <w:bCs/>
        </w:rPr>
        <w:t>PALVEL</w:t>
      </w:r>
      <w:r w:rsidR="00EA0BDA">
        <w:rPr>
          <w:b/>
          <w:bCs/>
        </w:rPr>
        <w:t>VEL</w:t>
      </w:r>
      <w:r w:rsidR="00E15604">
        <w:rPr>
          <w:b/>
          <w:bCs/>
        </w:rPr>
        <w:t xml:space="preserve">UIDEN </w:t>
      </w:r>
      <w:r w:rsidRPr="005A5030">
        <w:rPr>
          <w:b/>
          <w:bCs/>
        </w:rPr>
        <w:t>OMAVALVONTASUUNNITELMA</w:t>
      </w:r>
    </w:p>
    <w:sdt>
      <w:sdtPr>
        <w:rPr>
          <w:rFonts w:asciiTheme="minorHAnsi" w:eastAsiaTheme="minorHAnsi" w:hAnsiTheme="minorHAnsi" w:cstheme="minorBidi"/>
          <w:color w:val="auto"/>
          <w:sz w:val="22"/>
          <w:szCs w:val="22"/>
          <w:lang w:eastAsia="en-US"/>
        </w:rPr>
        <w:id w:val="-675801211"/>
        <w:docPartObj>
          <w:docPartGallery w:val="Table of Contents"/>
          <w:docPartUnique/>
        </w:docPartObj>
      </w:sdtPr>
      <w:sdtEndPr>
        <w:rPr>
          <w:b/>
          <w:bCs/>
        </w:rPr>
      </w:sdtEndPr>
      <w:sdtContent>
        <w:p w14:paraId="5F3CD28A" w14:textId="5B5BCD37" w:rsidR="00B206C3" w:rsidRDefault="00B206C3">
          <w:pPr>
            <w:pStyle w:val="Sisllysluettelonotsikko"/>
          </w:pPr>
          <w:r>
            <w:t>Sisällys</w:t>
          </w:r>
        </w:p>
        <w:p w14:paraId="775C5593" w14:textId="72ECAC06" w:rsidR="00B140F9" w:rsidRDefault="00B206C3" w:rsidP="00EA0BDA">
          <w:pPr>
            <w:pStyle w:val="Sisluet2"/>
            <w:rPr>
              <w:rFonts w:eastAsiaTheme="minorEastAsia"/>
              <w:lang w:eastAsia="fi-FI"/>
            </w:rPr>
          </w:pPr>
          <w:r>
            <w:fldChar w:fldCharType="begin"/>
          </w:r>
          <w:r>
            <w:instrText xml:space="preserve"> TOC \o "1-3" \h \z \u </w:instrText>
          </w:r>
          <w:r>
            <w:fldChar w:fldCharType="separate"/>
          </w:r>
          <w:hyperlink w:anchor="_Toc73991788" w:history="1">
            <w:r w:rsidR="00B140F9" w:rsidRPr="004441E7">
              <w:rPr>
                <w:rStyle w:val="Hyperlinkki"/>
              </w:rPr>
              <w:t>1.</w:t>
            </w:r>
            <w:r w:rsidR="00B140F9">
              <w:rPr>
                <w:rFonts w:eastAsiaTheme="minorEastAsia"/>
                <w:lang w:eastAsia="fi-FI"/>
              </w:rPr>
              <w:tab/>
            </w:r>
            <w:r w:rsidR="00B140F9" w:rsidRPr="004441E7">
              <w:rPr>
                <w:rStyle w:val="Hyperlinkki"/>
              </w:rPr>
              <w:t>Palveluntuottajaa koskevat tiedot</w:t>
            </w:r>
            <w:r w:rsidR="00B140F9">
              <w:rPr>
                <w:webHidden/>
              </w:rPr>
              <w:tab/>
            </w:r>
            <w:r w:rsidR="00B140F9">
              <w:rPr>
                <w:webHidden/>
              </w:rPr>
              <w:fldChar w:fldCharType="begin"/>
            </w:r>
            <w:r w:rsidR="00B140F9">
              <w:rPr>
                <w:webHidden/>
              </w:rPr>
              <w:instrText xml:space="preserve"> PAGEREF _Toc73991788 \h </w:instrText>
            </w:r>
            <w:r w:rsidR="00B140F9">
              <w:rPr>
                <w:webHidden/>
              </w:rPr>
            </w:r>
            <w:r w:rsidR="00B140F9">
              <w:rPr>
                <w:webHidden/>
              </w:rPr>
              <w:fldChar w:fldCharType="separate"/>
            </w:r>
            <w:r w:rsidR="00946544">
              <w:rPr>
                <w:webHidden/>
              </w:rPr>
              <w:t>2</w:t>
            </w:r>
            <w:r w:rsidR="00B140F9">
              <w:rPr>
                <w:webHidden/>
              </w:rPr>
              <w:fldChar w:fldCharType="end"/>
            </w:r>
          </w:hyperlink>
        </w:p>
        <w:p w14:paraId="2C4BD640" w14:textId="1A6F4AEB" w:rsidR="00B140F9" w:rsidRPr="00EA0BDA" w:rsidRDefault="00EA0BDA" w:rsidP="00EA0BDA">
          <w:pPr>
            <w:pStyle w:val="Sisluet2"/>
            <w:rPr>
              <w:rFonts w:eastAsiaTheme="minorEastAsia"/>
              <w:lang w:eastAsia="fi-FI"/>
            </w:rPr>
          </w:pPr>
          <w:r>
            <w:t>2.</w:t>
          </w:r>
          <w:r w:rsidRPr="00EA0BDA">
            <w:tab/>
          </w:r>
          <w:r w:rsidRPr="00EA0BDA">
            <w:rPr>
              <w:rStyle w:val="Hyperlinkki"/>
              <w:color w:val="auto"/>
              <w:u w:val="none"/>
            </w:rPr>
            <w:t>Toiminta-ajatus, arvot ja toimintaperiaatteet</w:t>
          </w:r>
          <w:r w:rsidRPr="00EA0BDA">
            <w:t xml:space="preserve"> </w:t>
          </w:r>
          <w:hyperlink w:anchor="_Toc73991789" w:history="1">
            <w:r w:rsidR="00B140F9" w:rsidRPr="00EA0BDA">
              <w:rPr>
                <w:webHidden/>
              </w:rPr>
              <w:tab/>
            </w:r>
            <w:r w:rsidR="00B140F9" w:rsidRPr="00EA0BDA">
              <w:rPr>
                <w:webHidden/>
              </w:rPr>
              <w:fldChar w:fldCharType="begin"/>
            </w:r>
            <w:r w:rsidR="00B140F9" w:rsidRPr="00EA0BDA">
              <w:rPr>
                <w:webHidden/>
              </w:rPr>
              <w:instrText xml:space="preserve"> PAGEREF _Toc73991789 \h </w:instrText>
            </w:r>
            <w:r w:rsidR="00B140F9" w:rsidRPr="00EA0BDA">
              <w:rPr>
                <w:webHidden/>
              </w:rPr>
            </w:r>
            <w:r w:rsidR="00B140F9" w:rsidRPr="00EA0BDA">
              <w:rPr>
                <w:webHidden/>
              </w:rPr>
              <w:fldChar w:fldCharType="separate"/>
            </w:r>
            <w:r w:rsidR="00946544">
              <w:rPr>
                <w:webHidden/>
              </w:rPr>
              <w:t>2</w:t>
            </w:r>
            <w:r w:rsidR="00B140F9" w:rsidRPr="00EA0BDA">
              <w:rPr>
                <w:webHidden/>
              </w:rPr>
              <w:fldChar w:fldCharType="end"/>
            </w:r>
          </w:hyperlink>
        </w:p>
        <w:p w14:paraId="746713D0" w14:textId="3D98C15C" w:rsidR="00B140F9" w:rsidRDefault="00000000" w:rsidP="00EA0BDA">
          <w:pPr>
            <w:pStyle w:val="Sisluet2"/>
            <w:rPr>
              <w:rFonts w:eastAsiaTheme="minorEastAsia"/>
              <w:lang w:eastAsia="fi-FI"/>
            </w:rPr>
          </w:pPr>
          <w:hyperlink w:anchor="_Toc73991790" w:history="1">
            <w:r w:rsidR="00B140F9" w:rsidRPr="004441E7">
              <w:rPr>
                <w:rStyle w:val="Hyperlinkki"/>
              </w:rPr>
              <w:t>3.</w:t>
            </w:r>
            <w:r w:rsidR="00B140F9">
              <w:rPr>
                <w:rFonts w:eastAsiaTheme="minorEastAsia"/>
                <w:lang w:eastAsia="fi-FI"/>
              </w:rPr>
              <w:tab/>
            </w:r>
            <w:r w:rsidR="00B140F9" w:rsidRPr="004441E7">
              <w:rPr>
                <w:rStyle w:val="Hyperlinkki"/>
              </w:rPr>
              <w:t>Riskienhallinta</w:t>
            </w:r>
            <w:r w:rsidR="00B140F9">
              <w:rPr>
                <w:webHidden/>
              </w:rPr>
              <w:tab/>
            </w:r>
            <w:r w:rsidR="00B140F9">
              <w:rPr>
                <w:webHidden/>
              </w:rPr>
              <w:fldChar w:fldCharType="begin"/>
            </w:r>
            <w:r w:rsidR="00B140F9">
              <w:rPr>
                <w:webHidden/>
              </w:rPr>
              <w:instrText xml:space="preserve"> PAGEREF _Toc73991790 \h </w:instrText>
            </w:r>
            <w:r w:rsidR="00B140F9">
              <w:rPr>
                <w:webHidden/>
              </w:rPr>
            </w:r>
            <w:r w:rsidR="00B140F9">
              <w:rPr>
                <w:webHidden/>
              </w:rPr>
              <w:fldChar w:fldCharType="separate"/>
            </w:r>
            <w:r w:rsidR="00946544">
              <w:rPr>
                <w:webHidden/>
              </w:rPr>
              <w:t>2</w:t>
            </w:r>
            <w:r w:rsidR="00B140F9">
              <w:rPr>
                <w:webHidden/>
              </w:rPr>
              <w:fldChar w:fldCharType="end"/>
            </w:r>
          </w:hyperlink>
        </w:p>
        <w:p w14:paraId="3170061A" w14:textId="0B59D0E5" w:rsidR="00B140F9" w:rsidRDefault="00000000" w:rsidP="00EA0BDA">
          <w:pPr>
            <w:pStyle w:val="Sisluet2"/>
            <w:rPr>
              <w:rFonts w:eastAsiaTheme="minorEastAsia"/>
              <w:lang w:eastAsia="fi-FI"/>
            </w:rPr>
          </w:pPr>
          <w:hyperlink w:anchor="_Toc73991791" w:history="1">
            <w:r w:rsidR="00EA0BDA">
              <w:rPr>
                <w:rStyle w:val="Hyperlinkki"/>
              </w:rPr>
              <w:t xml:space="preserve">4.          Omavalvontasuunnitelman laatiminen </w:t>
            </w:r>
            <w:r w:rsidR="00B140F9">
              <w:rPr>
                <w:webHidden/>
              </w:rPr>
              <w:tab/>
            </w:r>
            <w:r w:rsidR="00B140F9">
              <w:rPr>
                <w:webHidden/>
              </w:rPr>
              <w:fldChar w:fldCharType="begin"/>
            </w:r>
            <w:r w:rsidR="00B140F9">
              <w:rPr>
                <w:webHidden/>
              </w:rPr>
              <w:instrText xml:space="preserve"> PAGEREF _Toc73991791 \h </w:instrText>
            </w:r>
            <w:r w:rsidR="00B140F9">
              <w:rPr>
                <w:webHidden/>
              </w:rPr>
            </w:r>
            <w:r w:rsidR="00B140F9">
              <w:rPr>
                <w:webHidden/>
              </w:rPr>
              <w:fldChar w:fldCharType="separate"/>
            </w:r>
            <w:r w:rsidR="00946544">
              <w:rPr>
                <w:webHidden/>
              </w:rPr>
              <w:t>4</w:t>
            </w:r>
            <w:r w:rsidR="00B140F9">
              <w:rPr>
                <w:webHidden/>
              </w:rPr>
              <w:fldChar w:fldCharType="end"/>
            </w:r>
          </w:hyperlink>
        </w:p>
        <w:p w14:paraId="31A6F0E2" w14:textId="5C774658" w:rsidR="00B140F9" w:rsidRDefault="00000000" w:rsidP="00EA0BDA">
          <w:pPr>
            <w:pStyle w:val="Sisluet2"/>
            <w:rPr>
              <w:rFonts w:eastAsiaTheme="minorEastAsia"/>
              <w:lang w:eastAsia="fi-FI"/>
            </w:rPr>
          </w:pPr>
          <w:hyperlink w:anchor="_Toc73991792" w:history="1">
            <w:r w:rsidR="00B140F9" w:rsidRPr="004441E7">
              <w:rPr>
                <w:rStyle w:val="Hyperlinkki"/>
              </w:rPr>
              <w:t>5.</w:t>
            </w:r>
            <w:r w:rsidR="00B140F9">
              <w:rPr>
                <w:rFonts w:eastAsiaTheme="minorEastAsia"/>
                <w:lang w:eastAsia="fi-FI"/>
              </w:rPr>
              <w:tab/>
            </w:r>
            <w:r w:rsidR="00EA0BDA">
              <w:rPr>
                <w:rFonts w:eastAsiaTheme="minorEastAsia"/>
                <w:lang w:eastAsia="fi-FI"/>
              </w:rPr>
              <w:t>Asiakkaan asema ja oikeudet</w:t>
            </w:r>
            <w:r w:rsidR="00B140F9">
              <w:rPr>
                <w:webHidden/>
              </w:rPr>
              <w:tab/>
            </w:r>
            <w:r w:rsidR="00B140F9">
              <w:rPr>
                <w:webHidden/>
              </w:rPr>
              <w:fldChar w:fldCharType="begin"/>
            </w:r>
            <w:r w:rsidR="00B140F9">
              <w:rPr>
                <w:webHidden/>
              </w:rPr>
              <w:instrText xml:space="preserve"> PAGEREF _Toc73991792 \h </w:instrText>
            </w:r>
            <w:r w:rsidR="00B140F9">
              <w:rPr>
                <w:webHidden/>
              </w:rPr>
            </w:r>
            <w:r w:rsidR="00B140F9">
              <w:rPr>
                <w:webHidden/>
              </w:rPr>
              <w:fldChar w:fldCharType="separate"/>
            </w:r>
            <w:r w:rsidR="00946544">
              <w:rPr>
                <w:webHidden/>
              </w:rPr>
              <w:t>4</w:t>
            </w:r>
            <w:r w:rsidR="00B140F9">
              <w:rPr>
                <w:webHidden/>
              </w:rPr>
              <w:fldChar w:fldCharType="end"/>
            </w:r>
          </w:hyperlink>
        </w:p>
        <w:p w14:paraId="6C73D4FB" w14:textId="7550849C" w:rsidR="00B140F9" w:rsidRDefault="00000000" w:rsidP="00EA0BDA">
          <w:pPr>
            <w:pStyle w:val="Sisluet2"/>
            <w:rPr>
              <w:rFonts w:eastAsiaTheme="minorEastAsia"/>
              <w:lang w:eastAsia="fi-FI"/>
            </w:rPr>
          </w:pPr>
          <w:hyperlink w:anchor="_Toc73991793" w:history="1">
            <w:r w:rsidR="00B140F9" w:rsidRPr="004441E7">
              <w:rPr>
                <w:rStyle w:val="Hyperlinkki"/>
              </w:rPr>
              <w:t>5.</w:t>
            </w:r>
            <w:r w:rsidR="00EA0BDA">
              <w:rPr>
                <w:rStyle w:val="Hyperlinkki"/>
              </w:rPr>
              <w:t>1       Palvelutarpeen arviointi ja asiakassuu</w:t>
            </w:r>
            <w:r w:rsidR="00B140F9" w:rsidRPr="004441E7">
              <w:rPr>
                <w:rStyle w:val="Hyperlinkki"/>
              </w:rPr>
              <w:t>nnitelma</w:t>
            </w:r>
            <w:r w:rsidR="00B140F9">
              <w:rPr>
                <w:webHidden/>
              </w:rPr>
              <w:tab/>
            </w:r>
          </w:hyperlink>
        </w:p>
        <w:p w14:paraId="32BE9AF1" w14:textId="3789A0FD" w:rsidR="00B140F9" w:rsidRDefault="00000000" w:rsidP="00EA0BDA">
          <w:pPr>
            <w:pStyle w:val="Sisluet2"/>
            <w:rPr>
              <w:rFonts w:eastAsiaTheme="minorEastAsia"/>
              <w:lang w:eastAsia="fi-FI"/>
            </w:rPr>
          </w:pPr>
          <w:hyperlink w:anchor="_Toc73991794" w:history="1">
            <w:r w:rsidR="00B140F9" w:rsidRPr="004441E7">
              <w:rPr>
                <w:rStyle w:val="Hyperlinkki"/>
              </w:rPr>
              <w:t>5.</w:t>
            </w:r>
            <w:r w:rsidR="00EA0BDA">
              <w:rPr>
                <w:rStyle w:val="Hyperlinkki"/>
              </w:rPr>
              <w:t>2</w:t>
            </w:r>
            <w:r w:rsidR="00B140F9" w:rsidRPr="004441E7">
              <w:rPr>
                <w:rStyle w:val="Hyperlinkki"/>
              </w:rPr>
              <w:t xml:space="preserve">   </w:t>
            </w:r>
            <w:r w:rsidR="00EA0BDA">
              <w:rPr>
                <w:rStyle w:val="Hyperlinkki"/>
              </w:rPr>
              <w:t xml:space="preserve">    </w:t>
            </w:r>
            <w:r w:rsidR="00B140F9" w:rsidRPr="004441E7">
              <w:rPr>
                <w:rStyle w:val="Hyperlinkki"/>
              </w:rPr>
              <w:t>Asiakkaan kohtelu</w:t>
            </w:r>
            <w:r w:rsidR="00B140F9">
              <w:rPr>
                <w:webHidden/>
              </w:rPr>
              <w:tab/>
            </w:r>
            <w:r w:rsidR="00B140F9">
              <w:rPr>
                <w:webHidden/>
              </w:rPr>
              <w:fldChar w:fldCharType="begin"/>
            </w:r>
            <w:r w:rsidR="00B140F9">
              <w:rPr>
                <w:webHidden/>
              </w:rPr>
              <w:instrText xml:space="preserve"> PAGEREF _Toc73991794 \h </w:instrText>
            </w:r>
            <w:r w:rsidR="00B140F9">
              <w:rPr>
                <w:webHidden/>
              </w:rPr>
            </w:r>
            <w:r w:rsidR="00B140F9">
              <w:rPr>
                <w:webHidden/>
              </w:rPr>
              <w:fldChar w:fldCharType="separate"/>
            </w:r>
            <w:r w:rsidR="00946544">
              <w:rPr>
                <w:webHidden/>
              </w:rPr>
              <w:t>5</w:t>
            </w:r>
            <w:r w:rsidR="00B140F9">
              <w:rPr>
                <w:webHidden/>
              </w:rPr>
              <w:fldChar w:fldCharType="end"/>
            </w:r>
          </w:hyperlink>
        </w:p>
        <w:p w14:paraId="554AEFD5" w14:textId="182EB74B" w:rsidR="00B140F9" w:rsidRDefault="00000000" w:rsidP="00EA0BDA">
          <w:pPr>
            <w:pStyle w:val="Sisluet2"/>
            <w:rPr>
              <w:rFonts w:eastAsiaTheme="minorEastAsia"/>
              <w:lang w:eastAsia="fi-FI"/>
            </w:rPr>
          </w:pPr>
          <w:hyperlink w:anchor="_Toc73991795" w:history="1">
            <w:r w:rsidR="00B140F9" w:rsidRPr="004441E7">
              <w:rPr>
                <w:rStyle w:val="Hyperlinkki"/>
              </w:rPr>
              <w:t>5.</w:t>
            </w:r>
            <w:r w:rsidR="00EA0BDA">
              <w:rPr>
                <w:rStyle w:val="Hyperlinkki"/>
              </w:rPr>
              <w:t>3</w:t>
            </w:r>
            <w:r w:rsidR="00B140F9" w:rsidRPr="004441E7">
              <w:rPr>
                <w:rStyle w:val="Hyperlinkki"/>
              </w:rPr>
              <w:t xml:space="preserve"> </w:t>
            </w:r>
            <w:r w:rsidR="00EA0BDA">
              <w:rPr>
                <w:rStyle w:val="Hyperlinkki"/>
              </w:rPr>
              <w:t xml:space="preserve">    </w:t>
            </w:r>
            <w:r w:rsidR="00B140F9" w:rsidRPr="004441E7">
              <w:rPr>
                <w:rStyle w:val="Hyperlinkki"/>
              </w:rPr>
              <w:t xml:space="preserve">  Asiakkaan osallisuus</w:t>
            </w:r>
            <w:r w:rsidR="00B140F9">
              <w:rPr>
                <w:webHidden/>
              </w:rPr>
              <w:tab/>
            </w:r>
            <w:r w:rsidR="00B140F9">
              <w:rPr>
                <w:webHidden/>
              </w:rPr>
              <w:fldChar w:fldCharType="begin"/>
            </w:r>
            <w:r w:rsidR="00B140F9">
              <w:rPr>
                <w:webHidden/>
              </w:rPr>
              <w:instrText xml:space="preserve"> PAGEREF _Toc73991795 \h </w:instrText>
            </w:r>
            <w:r w:rsidR="00B140F9">
              <w:rPr>
                <w:webHidden/>
              </w:rPr>
            </w:r>
            <w:r w:rsidR="00B140F9">
              <w:rPr>
                <w:webHidden/>
              </w:rPr>
              <w:fldChar w:fldCharType="separate"/>
            </w:r>
            <w:r w:rsidR="00946544">
              <w:rPr>
                <w:webHidden/>
              </w:rPr>
              <w:t>6</w:t>
            </w:r>
            <w:r w:rsidR="00B140F9">
              <w:rPr>
                <w:webHidden/>
              </w:rPr>
              <w:fldChar w:fldCharType="end"/>
            </w:r>
          </w:hyperlink>
        </w:p>
        <w:p w14:paraId="36DFA7E1" w14:textId="02E1AE48" w:rsidR="00B140F9" w:rsidRDefault="00000000" w:rsidP="00EA0BDA">
          <w:pPr>
            <w:pStyle w:val="Sisluet2"/>
            <w:rPr>
              <w:rFonts w:eastAsiaTheme="minorEastAsia"/>
              <w:lang w:eastAsia="fi-FI"/>
            </w:rPr>
          </w:pPr>
          <w:hyperlink w:anchor="_Toc73991796" w:history="1">
            <w:r w:rsidR="00B140F9" w:rsidRPr="004441E7">
              <w:rPr>
                <w:rStyle w:val="Hyperlinkki"/>
              </w:rPr>
              <w:t>5.</w:t>
            </w:r>
            <w:r w:rsidR="00EA0BDA">
              <w:rPr>
                <w:rStyle w:val="Hyperlinkki"/>
              </w:rPr>
              <w:t>4</w:t>
            </w:r>
            <w:r w:rsidR="00B140F9" w:rsidRPr="004441E7">
              <w:rPr>
                <w:rStyle w:val="Hyperlinkki"/>
              </w:rPr>
              <w:t xml:space="preserve">   </w:t>
            </w:r>
            <w:r w:rsidR="00EA0BDA">
              <w:rPr>
                <w:rStyle w:val="Hyperlinkki"/>
              </w:rPr>
              <w:t xml:space="preserve">    </w:t>
            </w:r>
            <w:r w:rsidR="00B140F9" w:rsidRPr="004441E7">
              <w:rPr>
                <w:rStyle w:val="Hyperlinkki"/>
              </w:rPr>
              <w:t>Asiakkaan oikeusturva</w:t>
            </w:r>
            <w:r w:rsidR="00B140F9">
              <w:rPr>
                <w:webHidden/>
              </w:rPr>
              <w:tab/>
            </w:r>
            <w:r w:rsidR="00B140F9">
              <w:rPr>
                <w:webHidden/>
              </w:rPr>
              <w:fldChar w:fldCharType="begin"/>
            </w:r>
            <w:r w:rsidR="00B140F9">
              <w:rPr>
                <w:webHidden/>
              </w:rPr>
              <w:instrText xml:space="preserve"> PAGEREF _Toc73991796 \h </w:instrText>
            </w:r>
            <w:r w:rsidR="00B140F9">
              <w:rPr>
                <w:webHidden/>
              </w:rPr>
            </w:r>
            <w:r w:rsidR="00B140F9">
              <w:rPr>
                <w:webHidden/>
              </w:rPr>
              <w:fldChar w:fldCharType="separate"/>
            </w:r>
            <w:r w:rsidR="00946544">
              <w:rPr>
                <w:webHidden/>
              </w:rPr>
              <w:t>6</w:t>
            </w:r>
            <w:r w:rsidR="00B140F9">
              <w:rPr>
                <w:webHidden/>
              </w:rPr>
              <w:fldChar w:fldCharType="end"/>
            </w:r>
          </w:hyperlink>
        </w:p>
        <w:p w14:paraId="3D3832FD" w14:textId="1FD23753" w:rsidR="00B140F9" w:rsidRDefault="00000000" w:rsidP="00EA0BDA">
          <w:pPr>
            <w:pStyle w:val="Sisluet2"/>
            <w:rPr>
              <w:rFonts w:eastAsiaTheme="minorEastAsia"/>
              <w:lang w:eastAsia="fi-FI"/>
            </w:rPr>
          </w:pPr>
          <w:hyperlink w:anchor="_Toc73991797" w:history="1">
            <w:r w:rsidR="00B140F9" w:rsidRPr="004441E7">
              <w:rPr>
                <w:rStyle w:val="Hyperlinkki"/>
              </w:rPr>
              <w:t>6</w:t>
            </w:r>
            <w:r w:rsidR="00B140F9">
              <w:rPr>
                <w:rFonts w:eastAsiaTheme="minorEastAsia"/>
                <w:lang w:eastAsia="fi-FI"/>
              </w:rPr>
              <w:tab/>
            </w:r>
            <w:r w:rsidR="00B140F9" w:rsidRPr="004441E7">
              <w:rPr>
                <w:rStyle w:val="Hyperlinkki"/>
              </w:rPr>
              <w:t>Palvelun sisällön omavalvonta</w:t>
            </w:r>
            <w:r w:rsidR="00B140F9">
              <w:rPr>
                <w:webHidden/>
              </w:rPr>
              <w:tab/>
            </w:r>
            <w:r w:rsidR="00B140F9">
              <w:rPr>
                <w:webHidden/>
              </w:rPr>
              <w:fldChar w:fldCharType="begin"/>
            </w:r>
            <w:r w:rsidR="00B140F9">
              <w:rPr>
                <w:webHidden/>
              </w:rPr>
              <w:instrText xml:space="preserve"> PAGEREF _Toc73991797 \h </w:instrText>
            </w:r>
            <w:r w:rsidR="00B140F9">
              <w:rPr>
                <w:webHidden/>
              </w:rPr>
            </w:r>
            <w:r w:rsidR="00B140F9">
              <w:rPr>
                <w:webHidden/>
              </w:rPr>
              <w:fldChar w:fldCharType="separate"/>
            </w:r>
            <w:r w:rsidR="00946544">
              <w:rPr>
                <w:webHidden/>
              </w:rPr>
              <w:t>7</w:t>
            </w:r>
            <w:r w:rsidR="00B140F9">
              <w:rPr>
                <w:webHidden/>
              </w:rPr>
              <w:fldChar w:fldCharType="end"/>
            </w:r>
          </w:hyperlink>
        </w:p>
        <w:p w14:paraId="3008DBFE" w14:textId="682920C0" w:rsidR="00B140F9" w:rsidRDefault="00000000" w:rsidP="00EA0BDA">
          <w:pPr>
            <w:pStyle w:val="Sisluet2"/>
            <w:rPr>
              <w:rFonts w:eastAsiaTheme="minorEastAsia"/>
              <w:lang w:eastAsia="fi-FI"/>
            </w:rPr>
          </w:pPr>
          <w:hyperlink w:anchor="_Toc73991798" w:history="1">
            <w:r w:rsidR="00B140F9" w:rsidRPr="004441E7">
              <w:rPr>
                <w:rStyle w:val="Hyperlinkki"/>
              </w:rPr>
              <w:t>6.1</w:t>
            </w:r>
            <w:r w:rsidR="00B140F9">
              <w:rPr>
                <w:rFonts w:eastAsiaTheme="minorEastAsia"/>
                <w:lang w:eastAsia="fi-FI"/>
              </w:rPr>
              <w:tab/>
            </w:r>
            <w:r w:rsidR="00B140F9" w:rsidRPr="004441E7">
              <w:rPr>
                <w:rStyle w:val="Hyperlinkki"/>
              </w:rPr>
              <w:t>Hyvinvointia, kuntoutumista ja kasvua tukeva toiminta</w:t>
            </w:r>
            <w:r w:rsidR="00B140F9">
              <w:rPr>
                <w:webHidden/>
              </w:rPr>
              <w:tab/>
            </w:r>
            <w:r w:rsidR="00B140F9">
              <w:rPr>
                <w:webHidden/>
              </w:rPr>
              <w:fldChar w:fldCharType="begin"/>
            </w:r>
            <w:r w:rsidR="00B140F9">
              <w:rPr>
                <w:webHidden/>
              </w:rPr>
              <w:instrText xml:space="preserve"> PAGEREF _Toc73991798 \h </w:instrText>
            </w:r>
            <w:r w:rsidR="00B140F9">
              <w:rPr>
                <w:webHidden/>
              </w:rPr>
            </w:r>
            <w:r w:rsidR="00B140F9">
              <w:rPr>
                <w:webHidden/>
              </w:rPr>
              <w:fldChar w:fldCharType="separate"/>
            </w:r>
            <w:r w:rsidR="00946544">
              <w:rPr>
                <w:webHidden/>
              </w:rPr>
              <w:t>8</w:t>
            </w:r>
            <w:r w:rsidR="00B140F9">
              <w:rPr>
                <w:webHidden/>
              </w:rPr>
              <w:fldChar w:fldCharType="end"/>
            </w:r>
          </w:hyperlink>
        </w:p>
        <w:p w14:paraId="5EEC6F12" w14:textId="2EE85172" w:rsidR="00B140F9" w:rsidRDefault="00000000" w:rsidP="00EA0BDA">
          <w:pPr>
            <w:pStyle w:val="Sisluet2"/>
            <w:rPr>
              <w:rFonts w:eastAsiaTheme="minorEastAsia"/>
              <w:lang w:eastAsia="fi-FI"/>
            </w:rPr>
          </w:pPr>
          <w:hyperlink w:anchor="_Toc73991799" w:history="1">
            <w:r w:rsidR="00B140F9" w:rsidRPr="004441E7">
              <w:rPr>
                <w:rStyle w:val="Hyperlinkki"/>
              </w:rPr>
              <w:t>6.</w:t>
            </w:r>
            <w:r w:rsidR="00EA0BDA">
              <w:rPr>
                <w:rStyle w:val="Hyperlinkki"/>
              </w:rPr>
              <w:t>1.1</w:t>
            </w:r>
            <w:r w:rsidR="00B140F9">
              <w:rPr>
                <w:rFonts w:eastAsiaTheme="minorEastAsia"/>
                <w:lang w:eastAsia="fi-FI"/>
              </w:rPr>
              <w:tab/>
            </w:r>
            <w:r w:rsidR="00B140F9" w:rsidRPr="004441E7">
              <w:rPr>
                <w:rStyle w:val="Hyperlinkki"/>
              </w:rPr>
              <w:t>Perhetyö</w:t>
            </w:r>
            <w:r w:rsidR="00B140F9">
              <w:rPr>
                <w:webHidden/>
              </w:rPr>
              <w:tab/>
            </w:r>
            <w:r w:rsidR="00B140F9">
              <w:rPr>
                <w:webHidden/>
              </w:rPr>
              <w:fldChar w:fldCharType="begin"/>
            </w:r>
            <w:r w:rsidR="00B140F9">
              <w:rPr>
                <w:webHidden/>
              </w:rPr>
              <w:instrText xml:space="preserve"> PAGEREF _Toc73991799 \h </w:instrText>
            </w:r>
            <w:r w:rsidR="00B140F9">
              <w:rPr>
                <w:webHidden/>
              </w:rPr>
            </w:r>
            <w:r w:rsidR="00B140F9">
              <w:rPr>
                <w:webHidden/>
              </w:rPr>
              <w:fldChar w:fldCharType="separate"/>
            </w:r>
            <w:r w:rsidR="00946544">
              <w:rPr>
                <w:webHidden/>
              </w:rPr>
              <w:t>8</w:t>
            </w:r>
            <w:r w:rsidR="00B140F9">
              <w:rPr>
                <w:webHidden/>
              </w:rPr>
              <w:fldChar w:fldCharType="end"/>
            </w:r>
          </w:hyperlink>
        </w:p>
        <w:p w14:paraId="2F6DF08A" w14:textId="2DBEDA1F" w:rsidR="00B140F9" w:rsidRDefault="00000000" w:rsidP="00EA0BDA">
          <w:pPr>
            <w:pStyle w:val="Sisluet2"/>
            <w:rPr>
              <w:rFonts w:eastAsiaTheme="minorEastAsia"/>
              <w:lang w:eastAsia="fi-FI"/>
            </w:rPr>
          </w:pPr>
          <w:hyperlink w:anchor="_Toc73991800" w:history="1">
            <w:r w:rsidR="00B140F9" w:rsidRPr="004441E7">
              <w:rPr>
                <w:rStyle w:val="Hyperlinkki"/>
              </w:rPr>
              <w:t>6.1.2</w:t>
            </w:r>
            <w:r w:rsidR="00B140F9">
              <w:rPr>
                <w:rFonts w:eastAsiaTheme="minorEastAsia"/>
                <w:lang w:eastAsia="fi-FI"/>
              </w:rPr>
              <w:tab/>
            </w:r>
            <w:r w:rsidR="00B140F9" w:rsidRPr="004441E7">
              <w:rPr>
                <w:rStyle w:val="Hyperlinkki"/>
              </w:rPr>
              <w:t>Avoperhekuntoutus</w:t>
            </w:r>
            <w:r w:rsidR="00B140F9">
              <w:rPr>
                <w:webHidden/>
              </w:rPr>
              <w:tab/>
            </w:r>
            <w:r w:rsidR="00B140F9">
              <w:rPr>
                <w:webHidden/>
              </w:rPr>
              <w:fldChar w:fldCharType="begin"/>
            </w:r>
            <w:r w:rsidR="00B140F9">
              <w:rPr>
                <w:webHidden/>
              </w:rPr>
              <w:instrText xml:space="preserve"> PAGEREF _Toc73991800 \h </w:instrText>
            </w:r>
            <w:r w:rsidR="00B140F9">
              <w:rPr>
                <w:webHidden/>
              </w:rPr>
            </w:r>
            <w:r w:rsidR="00B140F9">
              <w:rPr>
                <w:webHidden/>
              </w:rPr>
              <w:fldChar w:fldCharType="separate"/>
            </w:r>
            <w:r w:rsidR="00946544">
              <w:rPr>
                <w:webHidden/>
              </w:rPr>
              <w:t>8</w:t>
            </w:r>
            <w:r w:rsidR="00B140F9">
              <w:rPr>
                <w:webHidden/>
              </w:rPr>
              <w:fldChar w:fldCharType="end"/>
            </w:r>
          </w:hyperlink>
        </w:p>
        <w:p w14:paraId="27B1A04C" w14:textId="0130A2B3" w:rsidR="00B140F9" w:rsidRDefault="00000000" w:rsidP="00EA0BDA">
          <w:pPr>
            <w:pStyle w:val="Sisluet2"/>
            <w:rPr>
              <w:rFonts w:eastAsiaTheme="minorEastAsia"/>
              <w:lang w:eastAsia="fi-FI"/>
            </w:rPr>
          </w:pPr>
          <w:hyperlink w:anchor="_Toc73991801" w:history="1">
            <w:r w:rsidR="00B140F9" w:rsidRPr="004441E7">
              <w:rPr>
                <w:rStyle w:val="Hyperlinkki"/>
                <w:lang w:eastAsia="fi-FI"/>
              </w:rPr>
              <w:t>6.1.3</w:t>
            </w:r>
            <w:r w:rsidR="00B140F9">
              <w:rPr>
                <w:rFonts w:eastAsiaTheme="minorEastAsia"/>
                <w:lang w:eastAsia="fi-FI"/>
              </w:rPr>
              <w:tab/>
            </w:r>
            <w:r w:rsidR="00B140F9" w:rsidRPr="004441E7">
              <w:rPr>
                <w:rStyle w:val="Hyperlinkki"/>
                <w:lang w:eastAsia="fi-FI"/>
              </w:rPr>
              <w:t>Sosiaalityöntekijän palvelut</w:t>
            </w:r>
            <w:r w:rsidR="00B140F9">
              <w:rPr>
                <w:webHidden/>
              </w:rPr>
              <w:tab/>
            </w:r>
            <w:r w:rsidR="00B140F9">
              <w:rPr>
                <w:webHidden/>
              </w:rPr>
              <w:fldChar w:fldCharType="begin"/>
            </w:r>
            <w:r w:rsidR="00B140F9">
              <w:rPr>
                <w:webHidden/>
              </w:rPr>
              <w:instrText xml:space="preserve"> PAGEREF _Toc73991801 \h </w:instrText>
            </w:r>
            <w:r w:rsidR="00B140F9">
              <w:rPr>
                <w:webHidden/>
              </w:rPr>
            </w:r>
            <w:r w:rsidR="00B140F9">
              <w:rPr>
                <w:webHidden/>
              </w:rPr>
              <w:fldChar w:fldCharType="separate"/>
            </w:r>
            <w:r w:rsidR="00946544">
              <w:rPr>
                <w:webHidden/>
              </w:rPr>
              <w:t>8</w:t>
            </w:r>
            <w:r w:rsidR="00B140F9">
              <w:rPr>
                <w:webHidden/>
              </w:rPr>
              <w:fldChar w:fldCharType="end"/>
            </w:r>
          </w:hyperlink>
        </w:p>
        <w:p w14:paraId="645F45FE" w14:textId="0A0C7358" w:rsidR="00B140F9" w:rsidRDefault="00000000" w:rsidP="00EA0BDA">
          <w:pPr>
            <w:pStyle w:val="Sisluet2"/>
            <w:rPr>
              <w:rFonts w:eastAsiaTheme="minorEastAsia"/>
              <w:lang w:eastAsia="fi-FI"/>
            </w:rPr>
          </w:pPr>
          <w:hyperlink w:anchor="_Toc73991802" w:history="1">
            <w:r w:rsidR="00B140F9" w:rsidRPr="004441E7">
              <w:rPr>
                <w:rStyle w:val="Hyperlinkki"/>
              </w:rPr>
              <w:t>6.1.4</w:t>
            </w:r>
            <w:r w:rsidR="00B140F9">
              <w:rPr>
                <w:rFonts w:eastAsiaTheme="minorEastAsia"/>
                <w:lang w:eastAsia="fi-FI"/>
              </w:rPr>
              <w:tab/>
            </w:r>
            <w:r w:rsidR="00B140F9" w:rsidRPr="004441E7">
              <w:rPr>
                <w:rStyle w:val="Hyperlinkki"/>
              </w:rPr>
              <w:t>Ammatillinen tukihenkilötoiminta</w:t>
            </w:r>
            <w:r w:rsidR="00B140F9">
              <w:rPr>
                <w:webHidden/>
              </w:rPr>
              <w:tab/>
            </w:r>
            <w:r w:rsidR="00B140F9">
              <w:rPr>
                <w:webHidden/>
              </w:rPr>
              <w:fldChar w:fldCharType="begin"/>
            </w:r>
            <w:r w:rsidR="00B140F9">
              <w:rPr>
                <w:webHidden/>
              </w:rPr>
              <w:instrText xml:space="preserve"> PAGEREF _Toc73991802 \h </w:instrText>
            </w:r>
            <w:r w:rsidR="00B140F9">
              <w:rPr>
                <w:webHidden/>
              </w:rPr>
            </w:r>
            <w:r w:rsidR="00B140F9">
              <w:rPr>
                <w:webHidden/>
              </w:rPr>
              <w:fldChar w:fldCharType="separate"/>
            </w:r>
            <w:r w:rsidR="00946544">
              <w:rPr>
                <w:webHidden/>
              </w:rPr>
              <w:t>8</w:t>
            </w:r>
            <w:r w:rsidR="00B140F9">
              <w:rPr>
                <w:webHidden/>
              </w:rPr>
              <w:fldChar w:fldCharType="end"/>
            </w:r>
          </w:hyperlink>
        </w:p>
        <w:p w14:paraId="360D1EEE" w14:textId="2C71AE43" w:rsidR="00B140F9" w:rsidRDefault="00000000" w:rsidP="00EA0BDA">
          <w:pPr>
            <w:pStyle w:val="Sisluet2"/>
          </w:pPr>
          <w:hyperlink w:anchor="_Toc73991803" w:history="1">
            <w:r w:rsidR="00B140F9" w:rsidRPr="004441E7">
              <w:rPr>
                <w:rStyle w:val="Hyperlinkki"/>
              </w:rPr>
              <w:t>6.1.5</w:t>
            </w:r>
            <w:r w:rsidR="00B140F9">
              <w:rPr>
                <w:rFonts w:eastAsiaTheme="minorEastAsia"/>
                <w:lang w:eastAsia="fi-FI"/>
              </w:rPr>
              <w:tab/>
            </w:r>
            <w:r w:rsidR="00B140F9" w:rsidRPr="004441E7">
              <w:rPr>
                <w:rStyle w:val="Hyperlinkki"/>
              </w:rPr>
              <w:t>Neuropsykiatrinen valmennus</w:t>
            </w:r>
            <w:r w:rsidR="00B140F9">
              <w:rPr>
                <w:webHidden/>
              </w:rPr>
              <w:tab/>
            </w:r>
            <w:r w:rsidR="00B140F9">
              <w:rPr>
                <w:webHidden/>
              </w:rPr>
              <w:fldChar w:fldCharType="begin"/>
            </w:r>
            <w:r w:rsidR="00B140F9">
              <w:rPr>
                <w:webHidden/>
              </w:rPr>
              <w:instrText xml:space="preserve"> PAGEREF _Toc73991803 \h </w:instrText>
            </w:r>
            <w:r w:rsidR="00B140F9">
              <w:rPr>
                <w:webHidden/>
              </w:rPr>
            </w:r>
            <w:r w:rsidR="00B140F9">
              <w:rPr>
                <w:webHidden/>
              </w:rPr>
              <w:fldChar w:fldCharType="separate"/>
            </w:r>
            <w:r w:rsidR="00946544">
              <w:rPr>
                <w:webHidden/>
              </w:rPr>
              <w:t>9</w:t>
            </w:r>
            <w:r w:rsidR="00B140F9">
              <w:rPr>
                <w:webHidden/>
              </w:rPr>
              <w:fldChar w:fldCharType="end"/>
            </w:r>
          </w:hyperlink>
        </w:p>
        <w:p w14:paraId="15E3BA6D" w14:textId="1388EE4F" w:rsidR="00371E7F" w:rsidRDefault="00371E7F" w:rsidP="00371E7F">
          <w:r>
            <w:t xml:space="preserve">     6.1.6   Valvotut ja tuetut tapaamiset ...........................................................................................................9</w:t>
          </w:r>
        </w:p>
        <w:p w14:paraId="4608A623" w14:textId="6E560158" w:rsidR="00B37CEC" w:rsidRPr="00371E7F" w:rsidRDefault="00B37CEC" w:rsidP="00371E7F">
          <w:r>
            <w:t xml:space="preserve">     7. </w:t>
          </w:r>
          <w:r w:rsidRPr="005A5030">
            <w:t>Ravitsemus</w:t>
          </w:r>
          <w:r>
            <w:t>, lepo, liikunta, ulkoilu, virikkeet ja mielekäs arjen toiminta ................................................</w:t>
          </w:r>
          <w:r w:rsidR="00946544">
            <w:t>..9</w:t>
          </w:r>
        </w:p>
        <w:p w14:paraId="06018C18" w14:textId="78D817B7" w:rsidR="00B140F9" w:rsidRDefault="00000000" w:rsidP="00EA0BDA">
          <w:pPr>
            <w:pStyle w:val="Sisluet2"/>
            <w:rPr>
              <w:rFonts w:eastAsiaTheme="minorEastAsia"/>
              <w:lang w:eastAsia="fi-FI"/>
            </w:rPr>
          </w:pPr>
          <w:hyperlink w:anchor="_Toc73991806" w:history="1">
            <w:r w:rsidR="00B37CEC">
              <w:rPr>
                <w:rStyle w:val="Hyperlinkki"/>
              </w:rPr>
              <w:t>8.</w:t>
            </w:r>
            <w:r w:rsidR="00B140F9">
              <w:rPr>
                <w:rFonts w:eastAsiaTheme="minorEastAsia"/>
                <w:lang w:eastAsia="fi-FI"/>
              </w:rPr>
              <w:tab/>
            </w:r>
            <w:r w:rsidR="00B140F9" w:rsidRPr="004441E7">
              <w:rPr>
                <w:rStyle w:val="Hyperlinkki"/>
              </w:rPr>
              <w:t>Hygieniakäytännöt</w:t>
            </w:r>
            <w:r w:rsidR="00B140F9">
              <w:rPr>
                <w:webHidden/>
              </w:rPr>
              <w:tab/>
            </w:r>
            <w:r w:rsidR="00B140F9">
              <w:rPr>
                <w:webHidden/>
              </w:rPr>
              <w:fldChar w:fldCharType="begin"/>
            </w:r>
            <w:r w:rsidR="00B140F9">
              <w:rPr>
                <w:webHidden/>
              </w:rPr>
              <w:instrText xml:space="preserve"> PAGEREF _Toc73991806 \h </w:instrText>
            </w:r>
            <w:r w:rsidR="00B140F9">
              <w:rPr>
                <w:webHidden/>
              </w:rPr>
            </w:r>
            <w:r w:rsidR="00B140F9">
              <w:rPr>
                <w:webHidden/>
              </w:rPr>
              <w:fldChar w:fldCharType="separate"/>
            </w:r>
            <w:r w:rsidR="00946544">
              <w:rPr>
                <w:webHidden/>
              </w:rPr>
              <w:t>9</w:t>
            </w:r>
            <w:r w:rsidR="00B140F9">
              <w:rPr>
                <w:webHidden/>
              </w:rPr>
              <w:fldChar w:fldCharType="end"/>
            </w:r>
          </w:hyperlink>
        </w:p>
        <w:p w14:paraId="04681EC2" w14:textId="0884045D" w:rsidR="00B140F9" w:rsidRDefault="00000000" w:rsidP="00EA0BDA">
          <w:pPr>
            <w:pStyle w:val="Sisluet2"/>
            <w:rPr>
              <w:rFonts w:eastAsiaTheme="minorEastAsia"/>
              <w:lang w:eastAsia="fi-FI"/>
            </w:rPr>
          </w:pPr>
          <w:hyperlink w:anchor="_Toc73991807" w:history="1">
            <w:r w:rsidR="00B37CEC">
              <w:rPr>
                <w:rStyle w:val="Hyperlinkki"/>
              </w:rPr>
              <w:t>9.</w:t>
            </w:r>
            <w:r w:rsidR="00B140F9">
              <w:rPr>
                <w:rFonts w:eastAsiaTheme="minorEastAsia"/>
                <w:lang w:eastAsia="fi-FI"/>
              </w:rPr>
              <w:tab/>
            </w:r>
            <w:r w:rsidR="00B140F9" w:rsidRPr="004441E7">
              <w:rPr>
                <w:rStyle w:val="Hyperlinkki"/>
              </w:rPr>
              <w:t>Terveyden- ja sairaanhoito</w:t>
            </w:r>
            <w:r w:rsidR="00B140F9">
              <w:rPr>
                <w:webHidden/>
              </w:rPr>
              <w:tab/>
            </w:r>
            <w:r w:rsidR="00B140F9">
              <w:rPr>
                <w:webHidden/>
              </w:rPr>
              <w:fldChar w:fldCharType="begin"/>
            </w:r>
            <w:r w:rsidR="00B140F9">
              <w:rPr>
                <w:webHidden/>
              </w:rPr>
              <w:instrText xml:space="preserve"> PAGEREF _Toc73991807 \h </w:instrText>
            </w:r>
            <w:r w:rsidR="00B140F9">
              <w:rPr>
                <w:webHidden/>
              </w:rPr>
            </w:r>
            <w:r w:rsidR="00B140F9">
              <w:rPr>
                <w:webHidden/>
              </w:rPr>
              <w:fldChar w:fldCharType="separate"/>
            </w:r>
            <w:r w:rsidR="00946544">
              <w:rPr>
                <w:webHidden/>
              </w:rPr>
              <w:t>10</w:t>
            </w:r>
            <w:r w:rsidR="00B140F9">
              <w:rPr>
                <w:webHidden/>
              </w:rPr>
              <w:fldChar w:fldCharType="end"/>
            </w:r>
          </w:hyperlink>
        </w:p>
        <w:p w14:paraId="2970A822" w14:textId="0CEFBBBA" w:rsidR="00B140F9" w:rsidRDefault="00000000" w:rsidP="00EA0BDA">
          <w:pPr>
            <w:pStyle w:val="Sisluet2"/>
            <w:rPr>
              <w:rFonts w:eastAsiaTheme="minorEastAsia"/>
              <w:lang w:eastAsia="fi-FI"/>
            </w:rPr>
          </w:pPr>
          <w:hyperlink w:anchor="_Toc73991808" w:history="1">
            <w:r w:rsidR="00B37CEC">
              <w:rPr>
                <w:rStyle w:val="Hyperlinkki"/>
              </w:rPr>
              <w:t>10.</w:t>
            </w:r>
            <w:r w:rsidR="00B140F9">
              <w:rPr>
                <w:rFonts w:eastAsiaTheme="minorEastAsia"/>
                <w:lang w:eastAsia="fi-FI"/>
              </w:rPr>
              <w:tab/>
            </w:r>
            <w:r w:rsidR="00B140F9" w:rsidRPr="004441E7">
              <w:rPr>
                <w:rStyle w:val="Hyperlinkki"/>
              </w:rPr>
              <w:t>Lääkehoito</w:t>
            </w:r>
            <w:r w:rsidR="00B140F9">
              <w:rPr>
                <w:webHidden/>
              </w:rPr>
              <w:tab/>
            </w:r>
            <w:r w:rsidR="00B140F9">
              <w:rPr>
                <w:webHidden/>
              </w:rPr>
              <w:fldChar w:fldCharType="begin"/>
            </w:r>
            <w:r w:rsidR="00B140F9">
              <w:rPr>
                <w:webHidden/>
              </w:rPr>
              <w:instrText xml:space="preserve"> PAGEREF _Toc73991808 \h </w:instrText>
            </w:r>
            <w:r w:rsidR="00B140F9">
              <w:rPr>
                <w:webHidden/>
              </w:rPr>
            </w:r>
            <w:r w:rsidR="00B140F9">
              <w:rPr>
                <w:webHidden/>
              </w:rPr>
              <w:fldChar w:fldCharType="separate"/>
            </w:r>
            <w:r w:rsidR="00946544">
              <w:rPr>
                <w:webHidden/>
              </w:rPr>
              <w:t>10</w:t>
            </w:r>
            <w:r w:rsidR="00B140F9">
              <w:rPr>
                <w:webHidden/>
              </w:rPr>
              <w:fldChar w:fldCharType="end"/>
            </w:r>
          </w:hyperlink>
        </w:p>
        <w:p w14:paraId="61EEE7E8" w14:textId="2AC122B2" w:rsidR="00B140F9" w:rsidRDefault="00000000" w:rsidP="00EA0BDA">
          <w:pPr>
            <w:pStyle w:val="Sisluet2"/>
            <w:rPr>
              <w:rFonts w:eastAsiaTheme="minorEastAsia"/>
              <w:lang w:eastAsia="fi-FI"/>
            </w:rPr>
          </w:pPr>
          <w:hyperlink w:anchor="_Toc73991809" w:history="1">
            <w:r w:rsidR="006769BE">
              <w:rPr>
                <w:rStyle w:val="Hyperlinkki"/>
              </w:rPr>
              <w:t>1</w:t>
            </w:r>
            <w:r w:rsidR="00B37CEC">
              <w:rPr>
                <w:rStyle w:val="Hyperlinkki"/>
              </w:rPr>
              <w:t>1.</w:t>
            </w:r>
            <w:r w:rsidR="00B140F9">
              <w:rPr>
                <w:rFonts w:eastAsiaTheme="minorEastAsia"/>
                <w:lang w:eastAsia="fi-FI"/>
              </w:rPr>
              <w:tab/>
            </w:r>
            <w:r w:rsidR="00B140F9" w:rsidRPr="004441E7">
              <w:rPr>
                <w:rStyle w:val="Hyperlinkki"/>
              </w:rPr>
              <w:t>Yhteistyö eri toimijoiden kanssa</w:t>
            </w:r>
            <w:r w:rsidR="00B140F9">
              <w:rPr>
                <w:webHidden/>
              </w:rPr>
              <w:tab/>
            </w:r>
            <w:r w:rsidR="00B140F9">
              <w:rPr>
                <w:webHidden/>
              </w:rPr>
              <w:fldChar w:fldCharType="begin"/>
            </w:r>
            <w:r w:rsidR="00B140F9">
              <w:rPr>
                <w:webHidden/>
              </w:rPr>
              <w:instrText xml:space="preserve"> PAGEREF _Toc73991809 \h </w:instrText>
            </w:r>
            <w:r w:rsidR="00B140F9">
              <w:rPr>
                <w:webHidden/>
              </w:rPr>
            </w:r>
            <w:r w:rsidR="00B140F9">
              <w:rPr>
                <w:webHidden/>
              </w:rPr>
              <w:fldChar w:fldCharType="separate"/>
            </w:r>
            <w:r w:rsidR="00946544">
              <w:rPr>
                <w:webHidden/>
              </w:rPr>
              <w:t>10</w:t>
            </w:r>
            <w:r w:rsidR="00B140F9">
              <w:rPr>
                <w:webHidden/>
              </w:rPr>
              <w:fldChar w:fldCharType="end"/>
            </w:r>
          </w:hyperlink>
        </w:p>
        <w:p w14:paraId="25439B08" w14:textId="747E799D" w:rsidR="00B140F9" w:rsidRDefault="00000000" w:rsidP="00EA0BDA">
          <w:pPr>
            <w:pStyle w:val="Sisluet2"/>
            <w:rPr>
              <w:rFonts w:eastAsiaTheme="minorEastAsia"/>
              <w:lang w:eastAsia="fi-FI"/>
            </w:rPr>
          </w:pPr>
          <w:hyperlink w:anchor="_Toc73991810" w:history="1">
            <w:r w:rsidR="006769BE">
              <w:rPr>
                <w:rStyle w:val="Hyperlinkki"/>
              </w:rPr>
              <w:t>1</w:t>
            </w:r>
            <w:r w:rsidR="00B37CEC">
              <w:rPr>
                <w:rStyle w:val="Hyperlinkki"/>
              </w:rPr>
              <w:t>2.</w:t>
            </w:r>
            <w:r w:rsidR="00B140F9">
              <w:rPr>
                <w:rFonts w:eastAsiaTheme="minorEastAsia"/>
                <w:lang w:eastAsia="fi-FI"/>
              </w:rPr>
              <w:tab/>
            </w:r>
            <w:r w:rsidR="00B140F9" w:rsidRPr="004441E7">
              <w:rPr>
                <w:rStyle w:val="Hyperlinkki"/>
              </w:rPr>
              <w:t>Asiakasturvallisuus</w:t>
            </w:r>
            <w:r w:rsidR="00B140F9">
              <w:rPr>
                <w:webHidden/>
              </w:rPr>
              <w:tab/>
            </w:r>
            <w:r w:rsidR="00B140F9">
              <w:rPr>
                <w:webHidden/>
              </w:rPr>
              <w:fldChar w:fldCharType="begin"/>
            </w:r>
            <w:r w:rsidR="00B140F9">
              <w:rPr>
                <w:webHidden/>
              </w:rPr>
              <w:instrText xml:space="preserve"> PAGEREF _Toc73991810 \h </w:instrText>
            </w:r>
            <w:r w:rsidR="00B140F9">
              <w:rPr>
                <w:webHidden/>
              </w:rPr>
            </w:r>
            <w:r w:rsidR="00B140F9">
              <w:rPr>
                <w:webHidden/>
              </w:rPr>
              <w:fldChar w:fldCharType="separate"/>
            </w:r>
            <w:r w:rsidR="00946544">
              <w:rPr>
                <w:webHidden/>
              </w:rPr>
              <w:t>11</w:t>
            </w:r>
            <w:r w:rsidR="00B140F9">
              <w:rPr>
                <w:webHidden/>
              </w:rPr>
              <w:fldChar w:fldCharType="end"/>
            </w:r>
          </w:hyperlink>
        </w:p>
        <w:p w14:paraId="2D9F3D07" w14:textId="285349AE" w:rsidR="00B140F9" w:rsidRDefault="00000000" w:rsidP="00EA0BDA">
          <w:pPr>
            <w:pStyle w:val="Sisluet2"/>
            <w:rPr>
              <w:rFonts w:eastAsiaTheme="minorEastAsia"/>
              <w:lang w:eastAsia="fi-FI"/>
            </w:rPr>
          </w:pPr>
          <w:r>
            <w:fldChar w:fldCharType="begin"/>
          </w:r>
          <w:r>
            <w:instrText>HYPERLINK \l "_Toc73991811"</w:instrText>
          </w:r>
          <w:r>
            <w:fldChar w:fldCharType="separate"/>
          </w:r>
          <w:r w:rsidR="006769BE">
            <w:rPr>
              <w:rStyle w:val="Hyperlinkki"/>
            </w:rPr>
            <w:t>1</w:t>
          </w:r>
          <w:r w:rsidR="00B37CEC">
            <w:rPr>
              <w:rStyle w:val="Hyperlinkki"/>
            </w:rPr>
            <w:t>3.</w:t>
          </w:r>
          <w:r w:rsidR="00B140F9">
            <w:rPr>
              <w:rFonts w:eastAsiaTheme="minorEastAsia"/>
              <w:lang w:eastAsia="fi-FI"/>
            </w:rPr>
            <w:tab/>
          </w:r>
          <w:r w:rsidR="00B140F9" w:rsidRPr="004441E7">
            <w:rPr>
              <w:rStyle w:val="Hyperlinkki"/>
            </w:rPr>
            <w:t>Henkilöstö</w:t>
          </w:r>
          <w:r w:rsidR="00B140F9">
            <w:rPr>
              <w:webHidden/>
            </w:rPr>
            <w:tab/>
          </w:r>
          <w:r w:rsidR="00B140F9">
            <w:rPr>
              <w:webHidden/>
            </w:rPr>
            <w:fldChar w:fldCharType="begin"/>
          </w:r>
          <w:r w:rsidR="00B140F9">
            <w:rPr>
              <w:webHidden/>
            </w:rPr>
            <w:instrText xml:space="preserve"> PAGEREF _Toc73991811 \h </w:instrText>
          </w:r>
          <w:r w:rsidR="00B140F9">
            <w:rPr>
              <w:webHidden/>
            </w:rPr>
          </w:r>
          <w:r w:rsidR="00B140F9">
            <w:rPr>
              <w:webHidden/>
            </w:rPr>
            <w:fldChar w:fldCharType="separate"/>
          </w:r>
          <w:r w:rsidR="00946544">
            <w:rPr>
              <w:webHidden/>
            </w:rPr>
            <w:t>11</w:t>
          </w:r>
          <w:r w:rsidR="00B140F9">
            <w:rPr>
              <w:webHidden/>
            </w:rPr>
            <w:fldChar w:fldCharType="end"/>
          </w:r>
          <w:r>
            <w:fldChar w:fldCharType="end"/>
          </w:r>
        </w:p>
        <w:p w14:paraId="50F4F515" w14:textId="584C00B3" w:rsidR="00B140F9" w:rsidRDefault="00000000" w:rsidP="00EA0BDA">
          <w:pPr>
            <w:pStyle w:val="Sisluet2"/>
            <w:rPr>
              <w:rFonts w:eastAsiaTheme="minorEastAsia"/>
              <w:lang w:eastAsia="fi-FI"/>
            </w:rPr>
          </w:pPr>
          <w:hyperlink w:anchor="_Toc73991812" w:history="1">
            <w:r w:rsidR="00B37CEC">
              <w:rPr>
                <w:rStyle w:val="Hyperlinkki"/>
              </w:rPr>
              <w:t>14.</w:t>
            </w:r>
            <w:r w:rsidR="006769BE">
              <w:rPr>
                <w:rStyle w:val="Hyperlinkki"/>
              </w:rPr>
              <w:t xml:space="preserve">        </w:t>
            </w:r>
            <w:r w:rsidR="00B140F9" w:rsidRPr="004441E7">
              <w:rPr>
                <w:rStyle w:val="Hyperlinkki"/>
              </w:rPr>
              <w:t>Toimitilat</w:t>
            </w:r>
            <w:r w:rsidR="00B140F9">
              <w:rPr>
                <w:webHidden/>
              </w:rPr>
              <w:tab/>
            </w:r>
            <w:r w:rsidR="00B140F9">
              <w:rPr>
                <w:webHidden/>
              </w:rPr>
              <w:fldChar w:fldCharType="begin"/>
            </w:r>
            <w:r w:rsidR="00B140F9">
              <w:rPr>
                <w:webHidden/>
              </w:rPr>
              <w:instrText xml:space="preserve"> PAGEREF _Toc73991812 \h </w:instrText>
            </w:r>
            <w:r w:rsidR="00B140F9">
              <w:rPr>
                <w:webHidden/>
              </w:rPr>
            </w:r>
            <w:r w:rsidR="00B140F9">
              <w:rPr>
                <w:webHidden/>
              </w:rPr>
              <w:fldChar w:fldCharType="separate"/>
            </w:r>
            <w:r w:rsidR="00946544">
              <w:rPr>
                <w:webHidden/>
              </w:rPr>
              <w:t>13</w:t>
            </w:r>
            <w:r w:rsidR="00B140F9">
              <w:rPr>
                <w:webHidden/>
              </w:rPr>
              <w:fldChar w:fldCharType="end"/>
            </w:r>
          </w:hyperlink>
        </w:p>
        <w:p w14:paraId="606B01AA" w14:textId="5040BEFA" w:rsidR="00B140F9" w:rsidRDefault="00000000" w:rsidP="00EA0BDA">
          <w:pPr>
            <w:pStyle w:val="Sisluet2"/>
            <w:rPr>
              <w:rFonts w:eastAsiaTheme="minorEastAsia"/>
              <w:lang w:eastAsia="fi-FI"/>
            </w:rPr>
          </w:pPr>
          <w:hyperlink w:anchor="_Toc73991813" w:history="1">
            <w:r w:rsidR="006769BE">
              <w:rPr>
                <w:rStyle w:val="Hyperlinkki"/>
              </w:rPr>
              <w:t>1</w:t>
            </w:r>
            <w:r w:rsidR="00B37CEC">
              <w:rPr>
                <w:rStyle w:val="Hyperlinkki"/>
              </w:rPr>
              <w:t>5.</w:t>
            </w:r>
            <w:r w:rsidR="00B140F9">
              <w:rPr>
                <w:rFonts w:eastAsiaTheme="minorEastAsia"/>
                <w:lang w:eastAsia="fi-FI"/>
              </w:rPr>
              <w:tab/>
            </w:r>
            <w:r w:rsidR="00B140F9" w:rsidRPr="004441E7">
              <w:rPr>
                <w:rStyle w:val="Hyperlinkki"/>
              </w:rPr>
              <w:t>Teknologiset ratkaisut, terveydenhuollon laitteet ja tarvikkeet</w:t>
            </w:r>
            <w:r w:rsidR="00B140F9">
              <w:rPr>
                <w:webHidden/>
              </w:rPr>
              <w:tab/>
            </w:r>
            <w:r w:rsidR="00B140F9">
              <w:rPr>
                <w:webHidden/>
              </w:rPr>
              <w:fldChar w:fldCharType="begin"/>
            </w:r>
            <w:r w:rsidR="00B140F9">
              <w:rPr>
                <w:webHidden/>
              </w:rPr>
              <w:instrText xml:space="preserve"> PAGEREF _Toc73991813 \h </w:instrText>
            </w:r>
            <w:r w:rsidR="00B140F9">
              <w:rPr>
                <w:webHidden/>
              </w:rPr>
            </w:r>
            <w:r w:rsidR="00B140F9">
              <w:rPr>
                <w:webHidden/>
              </w:rPr>
              <w:fldChar w:fldCharType="separate"/>
            </w:r>
            <w:r w:rsidR="00946544">
              <w:rPr>
                <w:webHidden/>
              </w:rPr>
              <w:t>13</w:t>
            </w:r>
            <w:r w:rsidR="00B140F9">
              <w:rPr>
                <w:webHidden/>
              </w:rPr>
              <w:fldChar w:fldCharType="end"/>
            </w:r>
          </w:hyperlink>
        </w:p>
        <w:p w14:paraId="042BCB33" w14:textId="07624C4F" w:rsidR="00B140F9" w:rsidRDefault="00000000" w:rsidP="00EA0BDA">
          <w:pPr>
            <w:pStyle w:val="Sisluet2"/>
            <w:rPr>
              <w:rFonts w:eastAsiaTheme="minorEastAsia"/>
              <w:lang w:eastAsia="fi-FI"/>
            </w:rPr>
          </w:pPr>
          <w:hyperlink w:anchor="_Toc73991814" w:history="1">
            <w:r w:rsidR="006769BE">
              <w:rPr>
                <w:rStyle w:val="Hyperlinkki"/>
                <w:rFonts w:cstheme="minorHAnsi"/>
              </w:rPr>
              <w:t>1</w:t>
            </w:r>
            <w:r w:rsidR="00B37CEC">
              <w:rPr>
                <w:rStyle w:val="Hyperlinkki"/>
                <w:rFonts w:cstheme="minorHAnsi"/>
              </w:rPr>
              <w:t>6.</w:t>
            </w:r>
            <w:r w:rsidR="00B140F9">
              <w:rPr>
                <w:rFonts w:eastAsiaTheme="minorEastAsia"/>
                <w:lang w:eastAsia="fi-FI"/>
              </w:rPr>
              <w:tab/>
            </w:r>
            <w:r w:rsidR="00B140F9" w:rsidRPr="004441E7">
              <w:rPr>
                <w:rStyle w:val="Hyperlinkki"/>
              </w:rPr>
              <w:t>Asiakas- ja potilastietojen käsittely</w:t>
            </w:r>
            <w:r w:rsidR="00B140F9">
              <w:rPr>
                <w:webHidden/>
              </w:rPr>
              <w:tab/>
            </w:r>
            <w:r w:rsidR="00B140F9">
              <w:rPr>
                <w:webHidden/>
              </w:rPr>
              <w:fldChar w:fldCharType="begin"/>
            </w:r>
            <w:r w:rsidR="00B140F9">
              <w:rPr>
                <w:webHidden/>
              </w:rPr>
              <w:instrText xml:space="preserve"> PAGEREF _Toc73991814 \h </w:instrText>
            </w:r>
            <w:r w:rsidR="00B140F9">
              <w:rPr>
                <w:webHidden/>
              </w:rPr>
            </w:r>
            <w:r w:rsidR="00B140F9">
              <w:rPr>
                <w:webHidden/>
              </w:rPr>
              <w:fldChar w:fldCharType="separate"/>
            </w:r>
            <w:r w:rsidR="00946544">
              <w:rPr>
                <w:webHidden/>
              </w:rPr>
              <w:t>14</w:t>
            </w:r>
            <w:r w:rsidR="00B140F9">
              <w:rPr>
                <w:webHidden/>
              </w:rPr>
              <w:fldChar w:fldCharType="end"/>
            </w:r>
          </w:hyperlink>
        </w:p>
        <w:p w14:paraId="1F1F2158" w14:textId="2A3C1897" w:rsidR="00B140F9" w:rsidRDefault="00000000" w:rsidP="00EA0BDA">
          <w:pPr>
            <w:pStyle w:val="Sisluet2"/>
            <w:rPr>
              <w:rFonts w:eastAsiaTheme="minorEastAsia"/>
              <w:lang w:eastAsia="fi-FI"/>
            </w:rPr>
          </w:pPr>
          <w:hyperlink w:anchor="_Toc73991815" w:history="1">
            <w:r w:rsidR="006769BE">
              <w:rPr>
                <w:rStyle w:val="Hyperlinkki"/>
                <w:rFonts w:cstheme="minorHAnsi"/>
              </w:rPr>
              <w:t>1</w:t>
            </w:r>
            <w:r w:rsidR="00B37CEC">
              <w:rPr>
                <w:rStyle w:val="Hyperlinkki"/>
                <w:rFonts w:cstheme="minorHAnsi"/>
              </w:rPr>
              <w:t>7.</w:t>
            </w:r>
            <w:r w:rsidR="00B140F9">
              <w:rPr>
                <w:rFonts w:eastAsiaTheme="minorEastAsia"/>
                <w:lang w:eastAsia="fi-FI"/>
              </w:rPr>
              <w:tab/>
            </w:r>
            <w:r w:rsidR="00B140F9" w:rsidRPr="004441E7">
              <w:rPr>
                <w:rStyle w:val="Hyperlinkki"/>
              </w:rPr>
              <w:t>Yhteenveto kehittämissuunnitelmasta</w:t>
            </w:r>
            <w:r w:rsidR="00B140F9">
              <w:rPr>
                <w:webHidden/>
              </w:rPr>
              <w:tab/>
            </w:r>
            <w:r w:rsidR="00B140F9">
              <w:rPr>
                <w:webHidden/>
              </w:rPr>
              <w:fldChar w:fldCharType="begin"/>
            </w:r>
            <w:r w:rsidR="00B140F9">
              <w:rPr>
                <w:webHidden/>
              </w:rPr>
              <w:instrText xml:space="preserve"> PAGEREF _Toc73991815 \h </w:instrText>
            </w:r>
            <w:r w:rsidR="00B140F9">
              <w:rPr>
                <w:webHidden/>
              </w:rPr>
            </w:r>
            <w:r w:rsidR="00B140F9">
              <w:rPr>
                <w:webHidden/>
              </w:rPr>
              <w:fldChar w:fldCharType="separate"/>
            </w:r>
            <w:r w:rsidR="00946544">
              <w:rPr>
                <w:webHidden/>
              </w:rPr>
              <w:t>15</w:t>
            </w:r>
            <w:r w:rsidR="00B140F9">
              <w:rPr>
                <w:webHidden/>
              </w:rPr>
              <w:fldChar w:fldCharType="end"/>
            </w:r>
          </w:hyperlink>
        </w:p>
        <w:p w14:paraId="084F0131" w14:textId="270B4AFF" w:rsidR="00B140F9" w:rsidRDefault="00000000" w:rsidP="00EA0BDA">
          <w:pPr>
            <w:pStyle w:val="Sisluet2"/>
            <w:rPr>
              <w:rFonts w:eastAsiaTheme="minorEastAsia"/>
              <w:lang w:eastAsia="fi-FI"/>
            </w:rPr>
          </w:pPr>
          <w:hyperlink w:anchor="_Toc73991816" w:history="1">
            <w:r w:rsidR="006769BE">
              <w:rPr>
                <w:rStyle w:val="Hyperlinkki"/>
              </w:rPr>
              <w:t>1</w:t>
            </w:r>
            <w:r w:rsidR="00B37CEC">
              <w:rPr>
                <w:rStyle w:val="Hyperlinkki"/>
              </w:rPr>
              <w:t>8.</w:t>
            </w:r>
            <w:r w:rsidR="00B140F9">
              <w:rPr>
                <w:rFonts w:eastAsiaTheme="minorEastAsia"/>
                <w:lang w:eastAsia="fi-FI"/>
              </w:rPr>
              <w:tab/>
            </w:r>
            <w:r w:rsidR="00B140F9" w:rsidRPr="004441E7">
              <w:rPr>
                <w:rStyle w:val="Hyperlinkki"/>
              </w:rPr>
              <w:t>Omavalvontasuunnitelman seuranta</w:t>
            </w:r>
            <w:r w:rsidR="00B140F9">
              <w:rPr>
                <w:webHidden/>
              </w:rPr>
              <w:tab/>
            </w:r>
            <w:r w:rsidR="00B140F9">
              <w:rPr>
                <w:webHidden/>
              </w:rPr>
              <w:fldChar w:fldCharType="begin"/>
            </w:r>
            <w:r w:rsidR="00B140F9">
              <w:rPr>
                <w:webHidden/>
              </w:rPr>
              <w:instrText xml:space="preserve"> PAGEREF _Toc73991816 \h </w:instrText>
            </w:r>
            <w:r w:rsidR="00B140F9">
              <w:rPr>
                <w:webHidden/>
              </w:rPr>
            </w:r>
            <w:r w:rsidR="00B140F9">
              <w:rPr>
                <w:webHidden/>
              </w:rPr>
              <w:fldChar w:fldCharType="separate"/>
            </w:r>
            <w:r w:rsidR="00946544">
              <w:rPr>
                <w:webHidden/>
              </w:rPr>
              <w:t>15</w:t>
            </w:r>
            <w:r w:rsidR="00B140F9">
              <w:rPr>
                <w:webHidden/>
              </w:rPr>
              <w:fldChar w:fldCharType="end"/>
            </w:r>
          </w:hyperlink>
        </w:p>
        <w:p w14:paraId="59ED6E92" w14:textId="434352BC" w:rsidR="00B140F9" w:rsidRDefault="00000000" w:rsidP="00EA0BDA">
          <w:pPr>
            <w:pStyle w:val="Sisluet2"/>
            <w:rPr>
              <w:rFonts w:eastAsiaTheme="minorEastAsia"/>
              <w:lang w:eastAsia="fi-FI"/>
            </w:rPr>
          </w:pPr>
          <w:hyperlink w:anchor="_Toc73991817" w:history="1">
            <w:r w:rsidR="006769BE">
              <w:rPr>
                <w:rStyle w:val="Hyperlinkki"/>
              </w:rPr>
              <w:t>1</w:t>
            </w:r>
            <w:r w:rsidR="00B37CEC">
              <w:rPr>
                <w:rStyle w:val="Hyperlinkki"/>
              </w:rPr>
              <w:t>9.</w:t>
            </w:r>
            <w:r w:rsidR="00B140F9">
              <w:rPr>
                <w:rFonts w:eastAsiaTheme="minorEastAsia"/>
                <w:lang w:eastAsia="fi-FI"/>
              </w:rPr>
              <w:tab/>
            </w:r>
            <w:r w:rsidR="00B140F9" w:rsidRPr="004441E7">
              <w:rPr>
                <w:rStyle w:val="Hyperlinkki"/>
              </w:rPr>
              <w:t>Lähteet</w:t>
            </w:r>
            <w:r w:rsidR="00B140F9">
              <w:rPr>
                <w:webHidden/>
              </w:rPr>
              <w:tab/>
            </w:r>
            <w:r w:rsidR="00B140F9">
              <w:rPr>
                <w:webHidden/>
              </w:rPr>
              <w:fldChar w:fldCharType="begin"/>
            </w:r>
            <w:r w:rsidR="00B140F9">
              <w:rPr>
                <w:webHidden/>
              </w:rPr>
              <w:instrText xml:space="preserve"> PAGEREF _Toc73991817 \h </w:instrText>
            </w:r>
            <w:r w:rsidR="00B140F9">
              <w:rPr>
                <w:webHidden/>
              </w:rPr>
            </w:r>
            <w:r w:rsidR="00B140F9">
              <w:rPr>
                <w:webHidden/>
              </w:rPr>
              <w:fldChar w:fldCharType="separate"/>
            </w:r>
            <w:r w:rsidR="00946544">
              <w:rPr>
                <w:webHidden/>
              </w:rPr>
              <w:t>16</w:t>
            </w:r>
            <w:r w:rsidR="00B140F9">
              <w:rPr>
                <w:webHidden/>
              </w:rPr>
              <w:fldChar w:fldCharType="end"/>
            </w:r>
          </w:hyperlink>
        </w:p>
        <w:p w14:paraId="3B65E108" w14:textId="04B7B29B" w:rsidR="00B206C3" w:rsidRDefault="00B206C3">
          <w:r>
            <w:rPr>
              <w:b/>
              <w:bCs/>
            </w:rPr>
            <w:lastRenderedPageBreak/>
            <w:fldChar w:fldCharType="end"/>
          </w:r>
        </w:p>
      </w:sdtContent>
    </w:sdt>
    <w:p w14:paraId="74518A23" w14:textId="17FABB86" w:rsidR="000E77F1" w:rsidRPr="005A5030" w:rsidRDefault="000E77F1" w:rsidP="00AE372E">
      <w:pPr>
        <w:spacing w:line="240" w:lineRule="auto"/>
      </w:pPr>
      <w:r>
        <w:tab/>
      </w:r>
      <w:r>
        <w:tab/>
      </w:r>
      <w:r>
        <w:tab/>
      </w:r>
      <w:r>
        <w:tab/>
      </w:r>
      <w:r>
        <w:tab/>
      </w:r>
    </w:p>
    <w:p w14:paraId="55490BF7" w14:textId="6C594E8A" w:rsidR="00124C75" w:rsidRPr="005A5030" w:rsidRDefault="00124C75" w:rsidP="00B206C3">
      <w:pPr>
        <w:pStyle w:val="Otsikko2"/>
        <w:numPr>
          <w:ilvl w:val="0"/>
          <w:numId w:val="20"/>
        </w:numPr>
      </w:pPr>
      <w:bookmarkStart w:id="0" w:name="_Toc73991788"/>
      <w:bookmarkStart w:id="1" w:name="_Hlk73990398"/>
      <w:r w:rsidRPr="005A5030">
        <w:t>Palveluntuottajaa koskevat tiedot</w:t>
      </w:r>
      <w:bookmarkEnd w:id="0"/>
    </w:p>
    <w:p w14:paraId="64788DE3" w14:textId="35ED1ACF" w:rsidR="005A5030" w:rsidRPr="005A5030" w:rsidRDefault="005A5030" w:rsidP="005A5030">
      <w:pPr>
        <w:spacing w:line="240" w:lineRule="auto"/>
      </w:pPr>
    </w:p>
    <w:p w14:paraId="642A4FEA" w14:textId="37D3EB97" w:rsidR="005A5030" w:rsidRPr="005A5030" w:rsidRDefault="005A5030" w:rsidP="005A5030">
      <w:pPr>
        <w:spacing w:line="240" w:lineRule="auto"/>
      </w:pPr>
      <w:r w:rsidRPr="005A5030">
        <w:rPr>
          <w:noProof/>
        </w:rPr>
        <mc:AlternateContent>
          <mc:Choice Requires="wps">
            <w:drawing>
              <wp:anchor distT="0" distB="0" distL="114300" distR="114300" simplePos="0" relativeHeight="251659264" behindDoc="0" locked="0" layoutInCell="1" allowOverlap="1" wp14:anchorId="5801C277" wp14:editId="1643B537">
                <wp:simplePos x="0" y="0"/>
                <wp:positionH relativeFrom="column">
                  <wp:posOffset>278130</wp:posOffset>
                </wp:positionH>
                <wp:positionV relativeFrom="paragraph">
                  <wp:posOffset>59055</wp:posOffset>
                </wp:positionV>
                <wp:extent cx="5737860" cy="1097280"/>
                <wp:effectExtent l="0" t="0" r="15240" b="26670"/>
                <wp:wrapNone/>
                <wp:docPr id="2" name="Suorakulmio 2"/>
                <wp:cNvGraphicFramePr/>
                <a:graphic xmlns:a="http://schemas.openxmlformats.org/drawingml/2006/main">
                  <a:graphicData uri="http://schemas.microsoft.com/office/word/2010/wordprocessingShape">
                    <wps:wsp>
                      <wps:cNvSpPr/>
                      <wps:spPr>
                        <a:xfrm>
                          <a:off x="0" y="0"/>
                          <a:ext cx="5737860" cy="109728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346980C" w14:textId="5197C2B2" w:rsidR="00E95861" w:rsidRDefault="00E95861" w:rsidP="005A5030">
                            <w:r>
                              <w:t xml:space="preserve">Palveluntuottaja: </w:t>
                            </w:r>
                          </w:p>
                          <w:p w14:paraId="4615090B" w14:textId="77688C92" w:rsidR="00E95861" w:rsidRDefault="00E95861" w:rsidP="005A5030">
                            <w:r>
                              <w:t>Yksityinen palvelujen tuottaja                          Kunta: Helsinki</w:t>
                            </w:r>
                          </w:p>
                          <w:p w14:paraId="2F42B9C1" w14:textId="5638BF28" w:rsidR="00E95861" w:rsidRDefault="00E95861" w:rsidP="005A5030">
                            <w:r>
                              <w:t xml:space="preserve">Nimi: Mahistuki                                                   </w:t>
                            </w:r>
                          </w:p>
                          <w:p w14:paraId="6F014648" w14:textId="74B98AD6" w:rsidR="00E95861" w:rsidRDefault="00E95861" w:rsidP="005A5030">
                            <w:r>
                              <w:t>Y-tunnus: 2745822-2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01C277" id="Suorakulmio 2" o:spid="_x0000_s1026" style="position:absolute;margin-left:21.9pt;margin-top:4.65pt;width:451.8pt;height:86.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" fillcolor="white [3201]" strokecolor="#70ad47 [3209]" strokeweight="1pt">
                <v:textbox>
                  <w:txbxContent>
                    <w:p w14:paraId="1346980C" w14:textId="5197C2B2" w:rsidR="00E95861" w:rsidRDefault="00E95861" w:rsidP="005A5030">
                      <w:r>
                        <w:t xml:space="preserve">Palveluntuottaja: </w:t>
                      </w:r>
                    </w:p>
                    <w:p w14:paraId="4615090B" w14:textId="77688C92" w:rsidR="00E95861" w:rsidRDefault="00E95861" w:rsidP="005A5030">
                      <w:r>
                        <w:t>Yksityinen palvelujen tuottaja                          Kunta: Helsinki</w:t>
                      </w:r>
                    </w:p>
                    <w:p w14:paraId="2F42B9C1" w14:textId="5638BF28" w:rsidR="00E95861" w:rsidRDefault="00E95861" w:rsidP="005A5030">
                      <w:r>
                        <w:t xml:space="preserve">Nimi: Mahistuki                                                   </w:t>
                      </w:r>
                    </w:p>
                    <w:p w14:paraId="6F014648" w14:textId="74B98AD6" w:rsidR="00E95861" w:rsidRDefault="00E95861" w:rsidP="005A5030">
                      <w:r>
                        <w:t>Y-tunnus: 2745822-2</w:t>
                      </w:r>
                    </w:p>
                  </w:txbxContent>
                </v:textbox>
              </v:rect>
            </w:pict>
          </mc:Fallback>
        </mc:AlternateContent>
      </w:r>
      <w:r w:rsidRPr="005A5030">
        <w:t xml:space="preserve">        </w:t>
      </w:r>
    </w:p>
    <w:p w14:paraId="6E2B8895" w14:textId="06D5CDAA" w:rsidR="00124C75" w:rsidRPr="005A5030" w:rsidRDefault="00124C75" w:rsidP="00124C75">
      <w:pPr>
        <w:spacing w:line="240" w:lineRule="auto"/>
      </w:pPr>
    </w:p>
    <w:p w14:paraId="533FA75B" w14:textId="4C043B87" w:rsidR="00124C75" w:rsidRPr="005A5030" w:rsidRDefault="00124C75" w:rsidP="00124C75">
      <w:pPr>
        <w:spacing w:line="240" w:lineRule="auto"/>
      </w:pPr>
    </w:p>
    <w:p w14:paraId="596C9258" w14:textId="35370DD1" w:rsidR="00124C75" w:rsidRPr="005A5030" w:rsidRDefault="00124C75" w:rsidP="00124C75">
      <w:pPr>
        <w:spacing w:line="240" w:lineRule="auto"/>
      </w:pPr>
    </w:p>
    <w:p w14:paraId="1C19C838" w14:textId="05553645" w:rsidR="00124C75" w:rsidRPr="005A5030" w:rsidRDefault="006769BE" w:rsidP="006769BE">
      <w:pPr>
        <w:tabs>
          <w:tab w:val="left" w:pos="3084"/>
        </w:tabs>
        <w:spacing w:line="240" w:lineRule="auto"/>
      </w:pPr>
      <w:r>
        <w:tab/>
      </w:r>
    </w:p>
    <w:p w14:paraId="677E466B" w14:textId="17E80055" w:rsidR="00124C75" w:rsidRPr="005A5030" w:rsidRDefault="005A5030" w:rsidP="00124C75">
      <w:pPr>
        <w:spacing w:line="240" w:lineRule="auto"/>
      </w:pPr>
      <w:r w:rsidRPr="005A5030">
        <w:t xml:space="preserve">           Käyntiosoite: </w:t>
      </w:r>
      <w:r w:rsidR="00497AD8">
        <w:t>Palkkatilankatu 1</w:t>
      </w:r>
      <w:r w:rsidR="00946544">
        <w:t>, katutaso /</w:t>
      </w:r>
      <w:proofErr w:type="gramStart"/>
      <w:r w:rsidR="00946544">
        <w:t xml:space="preserve">D  </w:t>
      </w:r>
      <w:r w:rsidR="00497AD8">
        <w:t>00240</w:t>
      </w:r>
      <w:proofErr w:type="gramEnd"/>
      <w:r w:rsidR="00497AD8">
        <w:t xml:space="preserve"> Helsinki</w:t>
      </w:r>
    </w:p>
    <w:p w14:paraId="063B3D39" w14:textId="2517FDF7" w:rsidR="005A5030" w:rsidRPr="005A5030" w:rsidRDefault="005A5030" w:rsidP="00124C75">
      <w:pPr>
        <w:spacing w:line="240" w:lineRule="auto"/>
      </w:pPr>
      <w:r w:rsidRPr="005A5030">
        <w:t xml:space="preserve">           Postiosoite: Leilikuja 10 B 0043 Helsinki</w:t>
      </w:r>
    </w:p>
    <w:p w14:paraId="29D7C4B6" w14:textId="7CC18CA5" w:rsidR="005A5030" w:rsidRPr="005A5030" w:rsidRDefault="005A5030" w:rsidP="00124C75">
      <w:pPr>
        <w:spacing w:line="240" w:lineRule="auto"/>
      </w:pPr>
      <w:r w:rsidRPr="005A5030">
        <w:t xml:space="preserve">           Yhteystiedot: Camilla Sundell p. 045 8576450, </w:t>
      </w:r>
      <w:hyperlink r:id="rId9" w:history="1">
        <w:r w:rsidRPr="005A5030">
          <w:rPr>
            <w:rStyle w:val="Hyperlinkki"/>
          </w:rPr>
          <w:t>camilla.sundell@mahistuki.fi</w:t>
        </w:r>
      </w:hyperlink>
    </w:p>
    <w:p w14:paraId="2B3123C5" w14:textId="76B582FE" w:rsidR="005A5030" w:rsidRPr="005A5030" w:rsidRDefault="005A5030" w:rsidP="005A5030">
      <w:pPr>
        <w:spacing w:line="240" w:lineRule="auto"/>
        <w:ind w:left="360"/>
      </w:pPr>
      <w:r w:rsidRPr="005A5030">
        <w:t xml:space="preserve">   Palvelumuoto; asiakasryhmä, jolle palvelua tuotetaan: sosiaalialan avopalvelut; lapset, nuoret,                         </w:t>
      </w:r>
    </w:p>
    <w:p w14:paraId="54CB463C" w14:textId="401EC284" w:rsidR="005A5030" w:rsidRPr="005A5030" w:rsidRDefault="005A5030" w:rsidP="00124C75">
      <w:pPr>
        <w:spacing w:line="240" w:lineRule="auto"/>
      </w:pPr>
      <w:r w:rsidRPr="005A5030">
        <w:t xml:space="preserve">           perheet, aikuiset</w:t>
      </w:r>
    </w:p>
    <w:bookmarkEnd w:id="1"/>
    <w:p w14:paraId="31DFF65D" w14:textId="77777777" w:rsidR="005A5030" w:rsidRPr="005A5030" w:rsidRDefault="005A5030" w:rsidP="005A5030">
      <w:pPr>
        <w:spacing w:line="240" w:lineRule="auto"/>
      </w:pPr>
      <w:r w:rsidRPr="005A5030">
        <w:t xml:space="preserve">            </w:t>
      </w:r>
    </w:p>
    <w:p w14:paraId="6E5CECD4" w14:textId="42B61E39" w:rsidR="00124C75" w:rsidRPr="005A5030" w:rsidRDefault="00124C75" w:rsidP="00B206C3">
      <w:pPr>
        <w:pStyle w:val="Otsikko2"/>
        <w:numPr>
          <w:ilvl w:val="0"/>
          <w:numId w:val="20"/>
        </w:numPr>
      </w:pPr>
      <w:bookmarkStart w:id="2" w:name="_Toc73991789"/>
      <w:r w:rsidRPr="005A5030">
        <w:t>Toiminta-ajatus, arvot ja toimintaperiaatteet</w:t>
      </w:r>
      <w:bookmarkEnd w:id="2"/>
    </w:p>
    <w:p w14:paraId="72C21927" w14:textId="4B790A98" w:rsidR="005A5030" w:rsidRPr="005A5030" w:rsidRDefault="005A5030" w:rsidP="005A5030">
      <w:pPr>
        <w:pStyle w:val="Luettelokappale"/>
        <w:spacing w:line="240" w:lineRule="auto"/>
      </w:pPr>
    </w:p>
    <w:p w14:paraId="08D77081" w14:textId="4A13B0EE" w:rsidR="005A5030" w:rsidRDefault="005A5030" w:rsidP="005A5030">
      <w:pPr>
        <w:pStyle w:val="Arial9"/>
        <w:ind w:left="360"/>
        <w:jc w:val="both"/>
        <w:rPr>
          <w:rFonts w:asciiTheme="minorHAnsi" w:hAnsiTheme="minorHAnsi"/>
          <w:sz w:val="22"/>
          <w:szCs w:val="22"/>
        </w:rPr>
      </w:pPr>
      <w:r w:rsidRPr="005A5030">
        <w:rPr>
          <w:rFonts w:asciiTheme="minorHAnsi" w:hAnsiTheme="minorHAnsi"/>
          <w:sz w:val="22"/>
          <w:szCs w:val="22"/>
        </w:rPr>
        <w:t>Mahistuki tuottaa yksityisiä sosiaalialan</w:t>
      </w:r>
      <w:r w:rsidR="00854453">
        <w:rPr>
          <w:rFonts w:asciiTheme="minorHAnsi" w:hAnsiTheme="minorHAnsi"/>
          <w:sz w:val="22"/>
          <w:szCs w:val="22"/>
        </w:rPr>
        <w:t xml:space="preserve"> </w:t>
      </w:r>
      <w:r w:rsidRPr="005A5030">
        <w:rPr>
          <w:rFonts w:asciiTheme="minorHAnsi" w:hAnsiTheme="minorHAnsi"/>
          <w:sz w:val="22"/>
          <w:szCs w:val="22"/>
        </w:rPr>
        <w:t>palveluita</w:t>
      </w:r>
      <w:r w:rsidR="00885225">
        <w:rPr>
          <w:rFonts w:asciiTheme="minorHAnsi" w:hAnsiTheme="minorHAnsi"/>
          <w:sz w:val="22"/>
          <w:szCs w:val="22"/>
        </w:rPr>
        <w:t xml:space="preserve"> ja tukipalveluita sekä</w:t>
      </w:r>
      <w:r w:rsidR="00854453">
        <w:rPr>
          <w:rFonts w:asciiTheme="minorHAnsi" w:hAnsiTheme="minorHAnsi"/>
          <w:sz w:val="22"/>
          <w:szCs w:val="22"/>
        </w:rPr>
        <w:t xml:space="preserve"> psykoterapeutin palveluita</w:t>
      </w:r>
      <w:r w:rsidR="00372A1F">
        <w:rPr>
          <w:rFonts w:asciiTheme="minorHAnsi" w:hAnsiTheme="minorHAnsi"/>
          <w:sz w:val="22"/>
          <w:szCs w:val="22"/>
        </w:rPr>
        <w:t>. K</w:t>
      </w:r>
      <w:r w:rsidRPr="005A5030">
        <w:rPr>
          <w:rFonts w:asciiTheme="minorHAnsi" w:hAnsiTheme="minorHAnsi"/>
          <w:sz w:val="22"/>
          <w:szCs w:val="22"/>
        </w:rPr>
        <w:t xml:space="preserve">eskeisenä toiminta-ajatuksena on tarjota avomuotoista tukea lapsille, perheille ja aikuisille. Palveluihin kuuluu kuntouttava, arvioiva ja korjaava sosiaalialan tuki. Työtä tehdään moniammatillisesti, verkostoyhteistyön keinoin sekä toiminnallisia yksilö- ja ryhmätyön menetelmiä käyttäen yksilöllisesti asiakkaan tarpeet huomioiden yhteistyössä palvelun tilaajan lakisääteisen vastuu-/omasosiaalityöntekijän kanssa. </w:t>
      </w:r>
    </w:p>
    <w:p w14:paraId="47ACBC66" w14:textId="48C47629" w:rsidR="0039776E" w:rsidRDefault="0039776E" w:rsidP="005A5030">
      <w:pPr>
        <w:pStyle w:val="Arial9"/>
        <w:ind w:left="360"/>
        <w:jc w:val="both"/>
        <w:rPr>
          <w:rFonts w:asciiTheme="minorHAnsi" w:hAnsiTheme="minorHAnsi"/>
          <w:sz w:val="22"/>
          <w:szCs w:val="22"/>
        </w:rPr>
      </w:pPr>
    </w:p>
    <w:p w14:paraId="33F5EC52" w14:textId="529E488A" w:rsidR="0039776E" w:rsidRDefault="0039776E" w:rsidP="005A5030">
      <w:pPr>
        <w:pStyle w:val="Arial9"/>
        <w:ind w:left="360"/>
        <w:jc w:val="both"/>
        <w:rPr>
          <w:rFonts w:asciiTheme="minorHAnsi" w:hAnsiTheme="minorHAnsi"/>
          <w:sz w:val="22"/>
          <w:szCs w:val="22"/>
        </w:rPr>
      </w:pPr>
      <w:r>
        <w:rPr>
          <w:rFonts w:asciiTheme="minorHAnsi" w:hAnsiTheme="minorHAnsi"/>
          <w:sz w:val="22"/>
          <w:szCs w:val="22"/>
        </w:rPr>
        <w:t xml:space="preserve">Mahistuen arvot ovat: hyvinvointi, turvallisuus, yksilöllisyys, tasa-arvo ja yhdenvertaisuus, asiakaslähtöisyys, osallisuus ja kestäväkehitys. </w:t>
      </w:r>
    </w:p>
    <w:p w14:paraId="5C4AAE9A" w14:textId="38192249" w:rsidR="0039776E" w:rsidRDefault="0039776E" w:rsidP="005A5030">
      <w:pPr>
        <w:pStyle w:val="Arial9"/>
        <w:ind w:left="360"/>
        <w:jc w:val="both"/>
        <w:rPr>
          <w:rFonts w:asciiTheme="minorHAnsi" w:hAnsiTheme="minorHAnsi"/>
          <w:sz w:val="22"/>
          <w:szCs w:val="22"/>
        </w:rPr>
      </w:pPr>
    </w:p>
    <w:p w14:paraId="37452A47" w14:textId="315E96D7" w:rsidR="0039776E" w:rsidRDefault="0039776E" w:rsidP="005A5030">
      <w:pPr>
        <w:pStyle w:val="Arial9"/>
        <w:ind w:left="360"/>
        <w:jc w:val="both"/>
        <w:rPr>
          <w:rFonts w:asciiTheme="minorHAnsi" w:hAnsiTheme="minorHAnsi"/>
          <w:sz w:val="22"/>
          <w:szCs w:val="22"/>
        </w:rPr>
      </w:pPr>
      <w:r>
        <w:rPr>
          <w:rFonts w:asciiTheme="minorHAnsi" w:hAnsiTheme="minorHAnsi"/>
          <w:sz w:val="22"/>
          <w:szCs w:val="22"/>
        </w:rPr>
        <w:t xml:space="preserve">Toimintaperiaatteina työskentelyä ohjaavat voimaannuttava ja </w:t>
      </w:r>
      <w:proofErr w:type="spellStart"/>
      <w:r>
        <w:rPr>
          <w:rFonts w:asciiTheme="minorHAnsi" w:hAnsiTheme="minorHAnsi"/>
          <w:sz w:val="22"/>
          <w:szCs w:val="22"/>
        </w:rPr>
        <w:t>valtauttava</w:t>
      </w:r>
      <w:proofErr w:type="spellEnd"/>
      <w:r>
        <w:rPr>
          <w:rFonts w:asciiTheme="minorHAnsi" w:hAnsiTheme="minorHAnsi"/>
          <w:sz w:val="22"/>
          <w:szCs w:val="22"/>
        </w:rPr>
        <w:t xml:space="preserve"> sosiaalityön viitekehys. Keskeistä toiminnassa on monipuolisten työmenetelmien käyttö. Green Care-toiminta on osa työskentelyn menetelmiä.  Mahistuen tuessa korostuu kuntouttavan sosiaalityön toimintaperiaatteet ja käytännöt.  Keskeistä työskentelyssä on tavoitteellisuus, moniammatillinen yhteistyö ja välittäminen. </w:t>
      </w:r>
    </w:p>
    <w:p w14:paraId="14CD8861" w14:textId="2BF5B5A6" w:rsidR="0039776E" w:rsidRDefault="0039776E" w:rsidP="005A5030">
      <w:pPr>
        <w:pStyle w:val="Arial9"/>
        <w:ind w:left="360"/>
        <w:jc w:val="both"/>
        <w:rPr>
          <w:rFonts w:asciiTheme="minorHAnsi" w:hAnsiTheme="minorHAnsi"/>
          <w:sz w:val="22"/>
          <w:szCs w:val="22"/>
        </w:rPr>
      </w:pPr>
    </w:p>
    <w:p w14:paraId="0C4674EE" w14:textId="0CE6D9E0" w:rsidR="0039776E" w:rsidRPr="005A5030" w:rsidRDefault="0039776E" w:rsidP="005A5030">
      <w:pPr>
        <w:pStyle w:val="Arial9"/>
        <w:ind w:left="360"/>
        <w:jc w:val="both"/>
        <w:rPr>
          <w:rFonts w:asciiTheme="minorHAnsi" w:hAnsiTheme="minorHAnsi"/>
          <w:sz w:val="22"/>
          <w:szCs w:val="22"/>
        </w:rPr>
      </w:pPr>
      <w:r>
        <w:rPr>
          <w:rFonts w:asciiTheme="minorHAnsi" w:hAnsiTheme="minorHAnsi"/>
          <w:sz w:val="22"/>
          <w:szCs w:val="22"/>
        </w:rPr>
        <w:t xml:space="preserve">Yhdessä arvojen kanssa toimintaperiaatteet muodostavat Mahistuen toimintatapojen ja -tavoitteiden rungon ja kulkevat punaisena lankana läpi työskentelyn. </w:t>
      </w:r>
    </w:p>
    <w:p w14:paraId="2F6B1A07" w14:textId="77777777" w:rsidR="00885225" w:rsidRDefault="00885225" w:rsidP="00372A1F">
      <w:pPr>
        <w:spacing w:line="240" w:lineRule="auto"/>
        <w:ind w:left="360" w:firstLine="36"/>
      </w:pPr>
    </w:p>
    <w:p w14:paraId="12D488B9" w14:textId="70776503" w:rsidR="00372A1F" w:rsidRPr="005A5030" w:rsidRDefault="00372A1F" w:rsidP="00372A1F">
      <w:pPr>
        <w:spacing w:line="240" w:lineRule="auto"/>
        <w:ind w:left="360" w:firstLine="36"/>
      </w:pPr>
      <w:r>
        <w:t xml:space="preserve">Psykoterapiapalvelut kattavat lyhytterapiapalvelut yhteistyökumppaneiden kanssa sekä    ryhmäpsykoterapian. </w:t>
      </w:r>
    </w:p>
    <w:p w14:paraId="7DF662A5" w14:textId="766AB6AC" w:rsidR="00124C75" w:rsidRDefault="00124C75" w:rsidP="00B206C3">
      <w:pPr>
        <w:pStyle w:val="Otsikko2"/>
        <w:numPr>
          <w:ilvl w:val="0"/>
          <w:numId w:val="20"/>
        </w:numPr>
      </w:pPr>
      <w:bookmarkStart w:id="3" w:name="_Toc73991790"/>
      <w:r w:rsidRPr="005A5030">
        <w:t>Riski</w:t>
      </w:r>
      <w:r w:rsidR="00CE3179">
        <w:t>e</w:t>
      </w:r>
      <w:r w:rsidRPr="005A5030">
        <w:t>nhallinta</w:t>
      </w:r>
      <w:bookmarkEnd w:id="3"/>
    </w:p>
    <w:p w14:paraId="3E43DC3F" w14:textId="2C6F3439" w:rsidR="00372A1F" w:rsidRDefault="00C457A5" w:rsidP="00C457A5">
      <w:pPr>
        <w:pStyle w:val="Arial9"/>
        <w:ind w:left="360"/>
        <w:jc w:val="both"/>
        <w:rPr>
          <w:rFonts w:asciiTheme="minorHAnsi" w:hAnsiTheme="minorHAnsi"/>
          <w:sz w:val="22"/>
          <w:szCs w:val="22"/>
        </w:rPr>
      </w:pPr>
      <w:r w:rsidRPr="00C457A5">
        <w:rPr>
          <w:rFonts w:asciiTheme="minorHAnsi" w:hAnsiTheme="minorHAnsi"/>
          <w:sz w:val="22"/>
          <w:szCs w:val="22"/>
        </w:rPr>
        <w:t>Riski</w:t>
      </w:r>
      <w:r w:rsidR="00CE3179">
        <w:rPr>
          <w:rFonts w:asciiTheme="minorHAnsi" w:hAnsiTheme="minorHAnsi"/>
          <w:sz w:val="22"/>
          <w:szCs w:val="22"/>
        </w:rPr>
        <w:t>e</w:t>
      </w:r>
      <w:r w:rsidRPr="00C457A5">
        <w:rPr>
          <w:rFonts w:asciiTheme="minorHAnsi" w:hAnsiTheme="minorHAnsi"/>
          <w:sz w:val="22"/>
          <w:szCs w:val="22"/>
        </w:rPr>
        <w:t xml:space="preserve">nhallinnassa laatua ja asiakasturvallisuutta parannetaan tunnistamalla jo ennalta ne kriittiset työvaiheet, joissa toiminnalle asetettujen vaatimusten ja tavoitteiden toteutuminen on vaarassa. </w:t>
      </w:r>
      <w:r>
        <w:rPr>
          <w:rFonts w:asciiTheme="minorHAnsi" w:hAnsiTheme="minorHAnsi"/>
          <w:sz w:val="22"/>
          <w:szCs w:val="22"/>
        </w:rPr>
        <w:t>Mahistuessa r</w:t>
      </w:r>
      <w:r w:rsidRPr="00C457A5">
        <w:rPr>
          <w:rFonts w:asciiTheme="minorHAnsi" w:hAnsiTheme="minorHAnsi"/>
          <w:sz w:val="22"/>
          <w:szCs w:val="22"/>
        </w:rPr>
        <w:t>iski</w:t>
      </w:r>
      <w:r w:rsidR="00CE3179">
        <w:rPr>
          <w:rFonts w:asciiTheme="minorHAnsi" w:hAnsiTheme="minorHAnsi"/>
          <w:sz w:val="22"/>
          <w:szCs w:val="22"/>
        </w:rPr>
        <w:t>e</w:t>
      </w:r>
      <w:r w:rsidRPr="00C457A5">
        <w:rPr>
          <w:rFonts w:asciiTheme="minorHAnsi" w:hAnsiTheme="minorHAnsi"/>
          <w:sz w:val="22"/>
          <w:szCs w:val="22"/>
        </w:rPr>
        <w:t xml:space="preserve">nhallintaan kuuluu myös suunnitelmallinen toiminta epäkohtien ja todettujen riskien </w:t>
      </w:r>
    </w:p>
    <w:p w14:paraId="61841428" w14:textId="489B22D3" w:rsidR="00372A1F" w:rsidRDefault="00372A1F" w:rsidP="00372A1F">
      <w:pPr>
        <w:pStyle w:val="Arial9"/>
        <w:jc w:val="both"/>
        <w:rPr>
          <w:rFonts w:asciiTheme="minorHAnsi" w:hAnsiTheme="minorHAnsi"/>
          <w:sz w:val="22"/>
          <w:szCs w:val="22"/>
        </w:rPr>
      </w:pPr>
      <w:r>
        <w:rPr>
          <w:rFonts w:asciiTheme="minorHAnsi" w:hAnsiTheme="minorHAnsi"/>
          <w:sz w:val="22"/>
          <w:szCs w:val="22"/>
        </w:rPr>
        <w:lastRenderedPageBreak/>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608CD2B8" w14:textId="507FBB84" w:rsidR="00C457A5" w:rsidRPr="000E77F1" w:rsidRDefault="00C457A5" w:rsidP="00372A1F">
      <w:pPr>
        <w:pStyle w:val="Arial9"/>
        <w:ind w:left="360"/>
        <w:jc w:val="both"/>
        <w:rPr>
          <w:rFonts w:asciiTheme="minorHAnsi" w:hAnsiTheme="minorHAnsi"/>
          <w:bCs/>
          <w:sz w:val="22"/>
          <w:szCs w:val="22"/>
        </w:rPr>
      </w:pPr>
      <w:r w:rsidRPr="00C457A5">
        <w:rPr>
          <w:rFonts w:asciiTheme="minorHAnsi" w:hAnsiTheme="minorHAnsi"/>
          <w:sz w:val="22"/>
          <w:szCs w:val="22"/>
        </w:rPr>
        <w:t xml:space="preserve">poistamiseksi tai minimoimiseksi sekä toteutuneiden haittatapahtumien kirjaaminen, analysointi, raportointi ja jatkotoimien toteuttaminen. </w:t>
      </w:r>
      <w:r>
        <w:rPr>
          <w:rFonts w:asciiTheme="minorHAnsi" w:hAnsiTheme="minorHAnsi"/>
          <w:sz w:val="22"/>
          <w:szCs w:val="22"/>
        </w:rPr>
        <w:t xml:space="preserve"> R</w:t>
      </w:r>
      <w:r w:rsidRPr="00C457A5">
        <w:rPr>
          <w:rFonts w:asciiTheme="minorHAnsi" w:hAnsiTheme="minorHAnsi"/>
          <w:sz w:val="22"/>
          <w:szCs w:val="22"/>
        </w:rPr>
        <w:t>iski</w:t>
      </w:r>
      <w:r w:rsidR="00CE3179">
        <w:rPr>
          <w:rFonts w:asciiTheme="minorHAnsi" w:hAnsiTheme="minorHAnsi"/>
          <w:sz w:val="22"/>
          <w:szCs w:val="22"/>
        </w:rPr>
        <w:t>e</w:t>
      </w:r>
      <w:r w:rsidRPr="00C457A5">
        <w:rPr>
          <w:rFonts w:asciiTheme="minorHAnsi" w:hAnsiTheme="minorHAnsi"/>
          <w:sz w:val="22"/>
          <w:szCs w:val="22"/>
        </w:rPr>
        <w:t>nhallinta kohdistetaan kaikille omavalvonnan osa-alueille.</w:t>
      </w:r>
    </w:p>
    <w:p w14:paraId="157CD5C8" w14:textId="77777777" w:rsidR="00C457A5" w:rsidRPr="00C457A5" w:rsidRDefault="00C457A5" w:rsidP="00C457A5">
      <w:pPr>
        <w:pStyle w:val="Arial9"/>
        <w:jc w:val="both"/>
        <w:rPr>
          <w:rFonts w:asciiTheme="minorHAnsi" w:hAnsiTheme="minorHAnsi"/>
          <w:sz w:val="24"/>
          <w:szCs w:val="24"/>
        </w:rPr>
      </w:pPr>
    </w:p>
    <w:p w14:paraId="71221393" w14:textId="5BDE622F" w:rsidR="00C457A5" w:rsidRPr="00C457A5" w:rsidRDefault="00C457A5" w:rsidP="00C457A5">
      <w:pPr>
        <w:pStyle w:val="Arial9"/>
        <w:ind w:left="360"/>
        <w:jc w:val="both"/>
        <w:rPr>
          <w:rFonts w:asciiTheme="minorHAnsi" w:hAnsiTheme="minorHAnsi"/>
          <w:sz w:val="22"/>
          <w:szCs w:val="22"/>
        </w:rPr>
      </w:pPr>
      <w:r>
        <w:rPr>
          <w:rFonts w:asciiTheme="minorHAnsi" w:hAnsiTheme="minorHAnsi"/>
          <w:sz w:val="22"/>
          <w:szCs w:val="22"/>
        </w:rPr>
        <w:t>Riski</w:t>
      </w:r>
      <w:r w:rsidR="00CE3179">
        <w:rPr>
          <w:rFonts w:asciiTheme="minorHAnsi" w:hAnsiTheme="minorHAnsi"/>
          <w:sz w:val="22"/>
          <w:szCs w:val="22"/>
        </w:rPr>
        <w:t>e</w:t>
      </w:r>
      <w:r>
        <w:rPr>
          <w:rFonts w:asciiTheme="minorHAnsi" w:hAnsiTheme="minorHAnsi"/>
          <w:sz w:val="22"/>
          <w:szCs w:val="22"/>
        </w:rPr>
        <w:t>nhallinnan työnjaossa j</w:t>
      </w:r>
      <w:r w:rsidRPr="00C457A5">
        <w:rPr>
          <w:rFonts w:asciiTheme="minorHAnsi" w:hAnsiTheme="minorHAnsi"/>
          <w:sz w:val="22"/>
          <w:szCs w:val="22"/>
        </w:rPr>
        <w:t xml:space="preserve">ohdon tehtävänä on huolehtia omavalvonnan ohjeistamisesta ja järjestämisestä sekä siitä, että työntekijöillä on riittävästi tietoa turvallisuusasioista. Johto vastaa siitä, että toiminnan turvallisuuden varmistamiseen on osoitettu riittävästi voimavaroja. </w:t>
      </w:r>
      <w:r>
        <w:rPr>
          <w:rFonts w:asciiTheme="minorHAnsi" w:hAnsiTheme="minorHAnsi"/>
          <w:sz w:val="22"/>
          <w:szCs w:val="22"/>
        </w:rPr>
        <w:t xml:space="preserve">Mahistuessa riskienhallinnassa korostetaan henkilöstöhallinnossa </w:t>
      </w:r>
      <w:r w:rsidRPr="00C457A5">
        <w:rPr>
          <w:rFonts w:asciiTheme="minorHAnsi" w:hAnsiTheme="minorHAnsi"/>
          <w:sz w:val="22"/>
          <w:szCs w:val="22"/>
        </w:rPr>
        <w:t>myönteisen asenneympäristön luomises</w:t>
      </w:r>
      <w:r>
        <w:rPr>
          <w:rFonts w:asciiTheme="minorHAnsi" w:hAnsiTheme="minorHAnsi"/>
          <w:sz w:val="22"/>
          <w:szCs w:val="22"/>
        </w:rPr>
        <w:t xml:space="preserve">ta </w:t>
      </w:r>
      <w:r w:rsidRPr="00C457A5">
        <w:rPr>
          <w:rFonts w:asciiTheme="minorHAnsi" w:hAnsiTheme="minorHAnsi"/>
          <w:sz w:val="22"/>
          <w:szCs w:val="22"/>
        </w:rPr>
        <w:t xml:space="preserve">epäkohtien ja turvallisuuskysymysten käsittelylle. </w:t>
      </w:r>
      <w:r>
        <w:rPr>
          <w:rFonts w:asciiTheme="minorHAnsi" w:hAnsiTheme="minorHAnsi"/>
          <w:sz w:val="22"/>
          <w:szCs w:val="22"/>
        </w:rPr>
        <w:t>Mahistuessa riski</w:t>
      </w:r>
      <w:r w:rsidR="00CE3179">
        <w:rPr>
          <w:rFonts w:asciiTheme="minorHAnsi" w:hAnsiTheme="minorHAnsi"/>
          <w:sz w:val="22"/>
          <w:szCs w:val="22"/>
        </w:rPr>
        <w:t>e</w:t>
      </w:r>
      <w:r>
        <w:rPr>
          <w:rFonts w:asciiTheme="minorHAnsi" w:hAnsiTheme="minorHAnsi"/>
          <w:sz w:val="22"/>
          <w:szCs w:val="22"/>
        </w:rPr>
        <w:t>nhallintaan on sitoutunut koko henkilökunta. T</w:t>
      </w:r>
      <w:r w:rsidRPr="00C457A5">
        <w:rPr>
          <w:rFonts w:asciiTheme="minorHAnsi" w:hAnsiTheme="minorHAnsi"/>
          <w:sz w:val="22"/>
          <w:szCs w:val="22"/>
        </w:rPr>
        <w:t xml:space="preserve">yöntekijät osallistuvat turvallisuustason ja -riskien arviointiin, omavalvontasuunnitelman laatimiseen ja turvallisuutta parantavien toimenpiteiden toteuttamiseen. </w:t>
      </w:r>
    </w:p>
    <w:p w14:paraId="119D3EA4" w14:textId="2D8A81D2" w:rsidR="00C457A5" w:rsidRDefault="00C457A5" w:rsidP="00C457A5">
      <w:pPr>
        <w:spacing w:line="240" w:lineRule="auto"/>
      </w:pPr>
      <w:r>
        <w:t xml:space="preserve">      </w:t>
      </w:r>
    </w:p>
    <w:p w14:paraId="00885FB9" w14:textId="7D6994A4" w:rsidR="00C457A5" w:rsidRDefault="00C457A5" w:rsidP="00C457A5">
      <w:pPr>
        <w:pStyle w:val="Arial9"/>
        <w:jc w:val="both"/>
      </w:pPr>
      <w:r>
        <w:t xml:space="preserve">       Luettelo riski</w:t>
      </w:r>
      <w:r w:rsidR="00CE3179">
        <w:t>e</w:t>
      </w:r>
      <w:r>
        <w:t>nhallinnan/omavalvonnan toimeenpanon ohjeista</w:t>
      </w:r>
    </w:p>
    <w:p w14:paraId="0ACCFB26" w14:textId="77777777" w:rsidR="00C457A5" w:rsidRPr="00C457A5" w:rsidRDefault="00C457A5" w:rsidP="00C457A5">
      <w:pPr>
        <w:pStyle w:val="Arial9"/>
        <w:numPr>
          <w:ilvl w:val="0"/>
          <w:numId w:val="6"/>
        </w:numPr>
        <w:jc w:val="both"/>
        <w:rPr>
          <w:rFonts w:asciiTheme="minorHAnsi" w:hAnsiTheme="minorHAnsi"/>
          <w:sz w:val="22"/>
          <w:szCs w:val="22"/>
        </w:rPr>
      </w:pPr>
      <w:r w:rsidRPr="00C457A5">
        <w:rPr>
          <w:rFonts w:asciiTheme="minorHAnsi" w:hAnsiTheme="minorHAnsi"/>
          <w:sz w:val="22"/>
          <w:szCs w:val="22"/>
        </w:rPr>
        <w:t>Työturvallisuus</w:t>
      </w:r>
    </w:p>
    <w:p w14:paraId="74CBAA75" w14:textId="77777777" w:rsidR="00C457A5" w:rsidRPr="00C457A5" w:rsidRDefault="00C457A5" w:rsidP="00C457A5">
      <w:pPr>
        <w:pStyle w:val="Arial9"/>
        <w:numPr>
          <w:ilvl w:val="0"/>
          <w:numId w:val="6"/>
        </w:numPr>
        <w:jc w:val="both"/>
        <w:rPr>
          <w:rFonts w:asciiTheme="minorHAnsi" w:hAnsiTheme="minorHAnsi"/>
          <w:sz w:val="22"/>
          <w:szCs w:val="22"/>
        </w:rPr>
      </w:pPr>
      <w:r w:rsidRPr="00C457A5">
        <w:rPr>
          <w:rFonts w:asciiTheme="minorHAnsi" w:hAnsiTheme="minorHAnsi"/>
          <w:sz w:val="22"/>
          <w:szCs w:val="22"/>
        </w:rPr>
        <w:t>Riskiarvioanalyysi</w:t>
      </w:r>
    </w:p>
    <w:p w14:paraId="4457450D" w14:textId="77777777" w:rsidR="00C457A5" w:rsidRDefault="00C457A5" w:rsidP="00C457A5">
      <w:pPr>
        <w:pStyle w:val="Arial9"/>
        <w:numPr>
          <w:ilvl w:val="0"/>
          <w:numId w:val="6"/>
        </w:numPr>
        <w:jc w:val="both"/>
        <w:rPr>
          <w:sz w:val="22"/>
          <w:szCs w:val="22"/>
        </w:rPr>
      </w:pPr>
      <w:r w:rsidRPr="00C457A5">
        <w:rPr>
          <w:rFonts w:asciiTheme="minorHAnsi" w:hAnsiTheme="minorHAnsi"/>
          <w:sz w:val="22"/>
          <w:szCs w:val="22"/>
        </w:rPr>
        <w:t>Perehdytyssuunnitelma</w:t>
      </w:r>
    </w:p>
    <w:p w14:paraId="35A3173A" w14:textId="6E40D836" w:rsidR="00C457A5" w:rsidRDefault="00C457A5" w:rsidP="00C457A5">
      <w:pPr>
        <w:spacing w:line="240" w:lineRule="auto"/>
      </w:pPr>
    </w:p>
    <w:p w14:paraId="6E94C47B" w14:textId="77777777" w:rsidR="00247376" w:rsidRDefault="00C457A5" w:rsidP="00C457A5">
      <w:pPr>
        <w:spacing w:line="240" w:lineRule="auto"/>
      </w:pPr>
      <w:r>
        <w:t>Riskien hallinnan prosessi:</w:t>
      </w:r>
    </w:p>
    <w:p w14:paraId="017AAA77" w14:textId="51B104E0" w:rsidR="00C457A5" w:rsidRPr="00247376" w:rsidRDefault="00C457A5" w:rsidP="00C457A5">
      <w:pPr>
        <w:spacing w:line="240" w:lineRule="auto"/>
        <w:rPr>
          <w:u w:val="single"/>
        </w:rPr>
      </w:pPr>
      <w:r w:rsidRPr="00247376">
        <w:rPr>
          <w:sz w:val="20"/>
          <w:szCs w:val="20"/>
          <w:u w:val="single"/>
        </w:rPr>
        <w:t xml:space="preserve">RISKIEN TUNNISTAMINEN – RISKIEN KÄSITTELEMINEN – KORJAAVAT TOIMENPITEET – MUUTOKSISTA </w:t>
      </w:r>
      <w:r w:rsidR="00247376" w:rsidRPr="00247376">
        <w:rPr>
          <w:sz w:val="20"/>
          <w:szCs w:val="20"/>
          <w:u w:val="single"/>
        </w:rPr>
        <w:t>T</w:t>
      </w:r>
      <w:r w:rsidRPr="00247376">
        <w:rPr>
          <w:sz w:val="20"/>
          <w:szCs w:val="20"/>
          <w:u w:val="single"/>
        </w:rPr>
        <w:t xml:space="preserve">IEDOTTAMINEN       </w:t>
      </w:r>
    </w:p>
    <w:p w14:paraId="03AE0BF6" w14:textId="2BDD01B7" w:rsidR="0041201E" w:rsidRPr="0041201E" w:rsidRDefault="00C457A5" w:rsidP="00C457A5">
      <w:pPr>
        <w:spacing w:line="240" w:lineRule="auto"/>
      </w:pPr>
      <w:r w:rsidRPr="0041201E">
        <w:t xml:space="preserve">     </w:t>
      </w:r>
      <w:r w:rsidR="0041201E" w:rsidRPr="0041201E">
        <w:t xml:space="preserve">         Riskienhallinnan prosessista on erillinen Mahistuen suunnitelma.</w:t>
      </w:r>
    </w:p>
    <w:tbl>
      <w:tblPr>
        <w:tblStyle w:val="TaulukkoRuudukko"/>
        <w:tblW w:w="0" w:type="auto"/>
        <w:tblLook w:val="04A0" w:firstRow="1" w:lastRow="0" w:firstColumn="1" w:lastColumn="0" w:noHBand="0" w:noVBand="1"/>
      </w:tblPr>
      <w:tblGrid>
        <w:gridCol w:w="9628"/>
      </w:tblGrid>
      <w:tr w:rsidR="0041201E" w:rsidRPr="0041201E" w14:paraId="7645CC29" w14:textId="77777777" w:rsidTr="0041201E">
        <w:tc>
          <w:tcPr>
            <w:tcW w:w="9628" w:type="dxa"/>
          </w:tcPr>
          <w:p w14:paraId="6DC766E3" w14:textId="5D759BA4" w:rsidR="0041201E" w:rsidRPr="0041201E" w:rsidRDefault="0041201E" w:rsidP="00347068">
            <w:pPr>
              <w:pStyle w:val="Arial9"/>
              <w:jc w:val="both"/>
              <w:rPr>
                <w:rFonts w:asciiTheme="minorHAnsi" w:hAnsiTheme="minorHAnsi"/>
                <w:sz w:val="22"/>
                <w:szCs w:val="22"/>
              </w:rPr>
            </w:pPr>
            <w:r w:rsidRPr="0041201E">
              <w:rPr>
                <w:rFonts w:asciiTheme="minorHAnsi" w:hAnsiTheme="minorHAnsi"/>
                <w:b/>
                <w:bCs/>
                <w:sz w:val="22"/>
                <w:szCs w:val="22"/>
              </w:rPr>
              <w:t>Riskien tunnistamisessa</w:t>
            </w:r>
            <w:r>
              <w:rPr>
                <w:rFonts w:asciiTheme="minorHAnsi" w:hAnsiTheme="minorHAnsi"/>
                <w:sz w:val="22"/>
                <w:szCs w:val="22"/>
              </w:rPr>
              <w:t xml:space="preserve"> h</w:t>
            </w:r>
            <w:r w:rsidRPr="0041201E">
              <w:rPr>
                <w:rFonts w:asciiTheme="minorHAnsi" w:hAnsiTheme="minorHAnsi"/>
                <w:sz w:val="22"/>
                <w:szCs w:val="22"/>
              </w:rPr>
              <w:t>enkilökunta tuo esille havaitsemansa epäkohdat, laatupoikkeamat ja riskit raportoimalla kirjallisesti</w:t>
            </w:r>
          </w:p>
          <w:p w14:paraId="15C3093B" w14:textId="77777777" w:rsidR="0041201E" w:rsidRPr="0041201E" w:rsidRDefault="0041201E" w:rsidP="00347068">
            <w:pPr>
              <w:pStyle w:val="Arial9"/>
              <w:jc w:val="both"/>
              <w:rPr>
                <w:rFonts w:asciiTheme="minorHAnsi" w:hAnsiTheme="minorHAnsi"/>
                <w:sz w:val="22"/>
                <w:szCs w:val="22"/>
              </w:rPr>
            </w:pPr>
          </w:p>
        </w:tc>
      </w:tr>
      <w:tr w:rsidR="0041201E" w:rsidRPr="0041201E" w14:paraId="6457E447" w14:textId="77777777" w:rsidTr="0041201E">
        <w:tc>
          <w:tcPr>
            <w:tcW w:w="9628" w:type="dxa"/>
          </w:tcPr>
          <w:p w14:paraId="6EB635C8" w14:textId="77777777" w:rsidR="0041201E" w:rsidRPr="0041201E" w:rsidRDefault="0041201E" w:rsidP="00347068">
            <w:pPr>
              <w:pStyle w:val="Arial9"/>
              <w:jc w:val="both"/>
              <w:rPr>
                <w:rFonts w:asciiTheme="minorHAnsi" w:hAnsiTheme="minorHAnsi"/>
                <w:b/>
                <w:sz w:val="22"/>
                <w:szCs w:val="22"/>
              </w:rPr>
            </w:pPr>
            <w:r w:rsidRPr="0041201E">
              <w:rPr>
                <w:rFonts w:asciiTheme="minorHAnsi" w:hAnsiTheme="minorHAnsi"/>
                <w:b/>
                <w:sz w:val="22"/>
                <w:szCs w:val="22"/>
              </w:rPr>
              <w:t>Riskien käsitteleminen</w:t>
            </w:r>
          </w:p>
          <w:p w14:paraId="541BA916" w14:textId="799480BF" w:rsidR="0041201E" w:rsidRDefault="0041201E" w:rsidP="00347068">
            <w:pPr>
              <w:pStyle w:val="Arial9"/>
              <w:jc w:val="both"/>
              <w:rPr>
                <w:rFonts w:asciiTheme="minorHAnsi" w:hAnsiTheme="minorHAnsi"/>
                <w:sz w:val="22"/>
                <w:szCs w:val="22"/>
              </w:rPr>
            </w:pPr>
            <w:r w:rsidRPr="0041201E">
              <w:rPr>
                <w:rFonts w:asciiTheme="minorHAnsi" w:hAnsiTheme="minorHAnsi"/>
                <w:sz w:val="22"/>
                <w:szCs w:val="22"/>
              </w:rPr>
              <w:t>Haittatapahtumien ja läheltä piti -tilanteiden käsittelyyn kuuluu niiden kirjaaminen, analysointi ja raportointi. Vastuu riski</w:t>
            </w:r>
            <w:r w:rsidR="00CE3179">
              <w:rPr>
                <w:rFonts w:asciiTheme="minorHAnsi" w:hAnsiTheme="minorHAnsi"/>
                <w:sz w:val="22"/>
                <w:szCs w:val="22"/>
              </w:rPr>
              <w:t>e</w:t>
            </w:r>
            <w:r w:rsidRPr="0041201E">
              <w:rPr>
                <w:rFonts w:asciiTheme="minorHAnsi" w:hAnsiTheme="minorHAnsi"/>
                <w:sz w:val="22"/>
                <w:szCs w:val="22"/>
              </w:rPr>
              <w:t>nhallinnassa saadun tiedon hyödyntämisestä kehitystyössä on palvelun tuottajalla</w:t>
            </w:r>
            <w:r>
              <w:rPr>
                <w:rFonts w:asciiTheme="minorHAnsi" w:hAnsiTheme="minorHAnsi"/>
                <w:sz w:val="22"/>
                <w:szCs w:val="22"/>
              </w:rPr>
              <w:t xml:space="preserve"> ja </w:t>
            </w:r>
            <w:r w:rsidRPr="0041201E">
              <w:rPr>
                <w:rFonts w:asciiTheme="minorHAnsi" w:hAnsiTheme="minorHAnsi"/>
                <w:sz w:val="22"/>
                <w:szCs w:val="22"/>
              </w:rPr>
              <w:t xml:space="preserve">työntekijöiden vastuulla on </w:t>
            </w:r>
            <w:r>
              <w:rPr>
                <w:rFonts w:asciiTheme="minorHAnsi" w:hAnsiTheme="minorHAnsi"/>
                <w:sz w:val="22"/>
                <w:szCs w:val="22"/>
              </w:rPr>
              <w:t xml:space="preserve">osaltaan </w:t>
            </w:r>
            <w:r w:rsidRPr="0041201E">
              <w:rPr>
                <w:rFonts w:asciiTheme="minorHAnsi" w:hAnsiTheme="minorHAnsi"/>
                <w:sz w:val="22"/>
                <w:szCs w:val="22"/>
              </w:rPr>
              <w:t>tiedon saattaminen johdon käyttöön. Haittatapahtumien käsittelyyn kuuluu myös niistä keskustelu työntekijöiden, asiakkaan ja tarvittaessa omaisen kanssa. Jos tapahtuu vakava, korvattavia seurauksia aiheuttanut haittatapahtuma, asiakasta tai omaista informoidaan korvausten hakemisesta</w:t>
            </w:r>
            <w:r w:rsidR="00CE3179">
              <w:rPr>
                <w:rFonts w:asciiTheme="minorHAnsi" w:hAnsiTheme="minorHAnsi"/>
                <w:sz w:val="22"/>
                <w:szCs w:val="22"/>
              </w:rPr>
              <w:t xml:space="preserve"> sekä reklamoinnista.</w:t>
            </w:r>
          </w:p>
          <w:p w14:paraId="7E6E34BA" w14:textId="77777777" w:rsidR="0041201E" w:rsidRPr="0041201E" w:rsidRDefault="0041201E" w:rsidP="00347068">
            <w:pPr>
              <w:pStyle w:val="Arial9"/>
              <w:jc w:val="both"/>
              <w:rPr>
                <w:rFonts w:asciiTheme="minorHAnsi" w:hAnsiTheme="minorHAnsi"/>
                <w:sz w:val="22"/>
                <w:szCs w:val="22"/>
              </w:rPr>
            </w:pPr>
          </w:p>
          <w:p w14:paraId="64E9CDA9" w14:textId="77777777" w:rsidR="0041201E" w:rsidRPr="0041201E" w:rsidRDefault="0041201E" w:rsidP="0041201E">
            <w:pPr>
              <w:pStyle w:val="Arial9"/>
              <w:jc w:val="both"/>
              <w:rPr>
                <w:rFonts w:asciiTheme="minorHAnsi" w:hAnsiTheme="minorHAnsi"/>
                <w:sz w:val="22"/>
                <w:szCs w:val="22"/>
              </w:rPr>
            </w:pPr>
            <w:r w:rsidRPr="0041201E">
              <w:rPr>
                <w:rFonts w:asciiTheme="minorHAnsi" w:hAnsiTheme="minorHAnsi"/>
                <w:sz w:val="22"/>
                <w:szCs w:val="22"/>
              </w:rPr>
              <w:t>Mahistuessa käsitellään haittatapahtumat ja läheltä piti -tilanteet ja dokumentoidaan ne;</w:t>
            </w:r>
          </w:p>
          <w:p w14:paraId="7883C39A" w14:textId="77777777" w:rsidR="0041201E" w:rsidRPr="0041201E" w:rsidRDefault="0041201E" w:rsidP="0041201E">
            <w:pPr>
              <w:pStyle w:val="Arial9"/>
              <w:jc w:val="both"/>
              <w:rPr>
                <w:rFonts w:asciiTheme="minorHAnsi" w:hAnsiTheme="minorHAnsi"/>
                <w:sz w:val="22"/>
                <w:szCs w:val="22"/>
              </w:rPr>
            </w:pPr>
            <w:r w:rsidRPr="0041201E">
              <w:rPr>
                <w:rFonts w:asciiTheme="minorHAnsi" w:hAnsiTheme="minorHAnsi"/>
                <w:sz w:val="22"/>
                <w:szCs w:val="22"/>
              </w:rPr>
              <w:t>Raportointi, kokoukset, ohjeistukset ja koulutus.</w:t>
            </w:r>
          </w:p>
          <w:p w14:paraId="44329A57" w14:textId="77777777" w:rsidR="0041201E" w:rsidRPr="0041201E" w:rsidRDefault="0041201E" w:rsidP="00347068">
            <w:pPr>
              <w:pStyle w:val="Arial9"/>
              <w:jc w:val="both"/>
              <w:rPr>
                <w:rFonts w:asciiTheme="minorHAnsi" w:hAnsiTheme="minorHAnsi"/>
                <w:sz w:val="22"/>
                <w:szCs w:val="22"/>
              </w:rPr>
            </w:pPr>
          </w:p>
        </w:tc>
      </w:tr>
      <w:tr w:rsidR="0041201E" w:rsidRPr="0041201E" w14:paraId="33236379" w14:textId="77777777" w:rsidTr="0041201E">
        <w:trPr>
          <w:trHeight w:val="1678"/>
        </w:trPr>
        <w:tc>
          <w:tcPr>
            <w:tcW w:w="9628" w:type="dxa"/>
          </w:tcPr>
          <w:p w14:paraId="48000705" w14:textId="77777777" w:rsidR="0041201E" w:rsidRPr="0041201E" w:rsidRDefault="0041201E" w:rsidP="00347068">
            <w:pPr>
              <w:pStyle w:val="Arial9"/>
              <w:jc w:val="both"/>
              <w:rPr>
                <w:rFonts w:asciiTheme="minorHAnsi" w:hAnsiTheme="minorHAnsi"/>
                <w:b/>
                <w:sz w:val="22"/>
                <w:szCs w:val="22"/>
              </w:rPr>
            </w:pPr>
            <w:r w:rsidRPr="0041201E">
              <w:rPr>
                <w:rFonts w:asciiTheme="minorHAnsi" w:hAnsiTheme="minorHAnsi"/>
                <w:b/>
                <w:sz w:val="22"/>
                <w:szCs w:val="22"/>
              </w:rPr>
              <w:t>Korjaavat toimenpiteet</w:t>
            </w:r>
          </w:p>
          <w:p w14:paraId="14ADF24F" w14:textId="77777777" w:rsidR="0041201E" w:rsidRDefault="0041201E" w:rsidP="00347068">
            <w:pPr>
              <w:pStyle w:val="Arial9"/>
              <w:jc w:val="both"/>
              <w:rPr>
                <w:rFonts w:asciiTheme="minorHAnsi" w:hAnsiTheme="minorHAnsi"/>
                <w:sz w:val="22"/>
                <w:szCs w:val="22"/>
              </w:rPr>
            </w:pPr>
            <w:r w:rsidRPr="0041201E">
              <w:rPr>
                <w:rFonts w:asciiTheme="minorHAnsi" w:hAnsiTheme="minorHAnsi"/>
                <w:sz w:val="22"/>
                <w:szCs w:val="22"/>
              </w:rPr>
              <w:t>Laatupoikkeamien, epäkohtien, läheltä piti -tilanteiden ja haittatapahtumien varalle määritellään korjaavat toimenpiteet, joilla estetään tilanteen toistuminen jatkossa. Tällaisia toimenpiteitä ovat muun muassa tilanteiden syiden selvittäminen ja tätä kautta menettelytapojen muuttaminen turvallisemmiksi. Myös korjaavista toimenpiteistä tehdään seurantakirjaukset ja -ilmoitukset.</w:t>
            </w:r>
          </w:p>
          <w:p w14:paraId="4D213ABE" w14:textId="7D750DC3" w:rsidR="0041201E" w:rsidRDefault="0041201E" w:rsidP="00347068">
            <w:pPr>
              <w:pStyle w:val="Arial9"/>
              <w:jc w:val="both"/>
              <w:rPr>
                <w:rFonts w:asciiTheme="minorHAnsi" w:hAnsiTheme="minorHAnsi"/>
                <w:sz w:val="22"/>
                <w:szCs w:val="22"/>
              </w:rPr>
            </w:pPr>
          </w:p>
          <w:p w14:paraId="7FDBED16" w14:textId="5C608F5A" w:rsidR="0041201E" w:rsidRPr="0041201E" w:rsidRDefault="0041201E" w:rsidP="00247376">
            <w:pPr>
              <w:pStyle w:val="Arial9"/>
              <w:jc w:val="both"/>
              <w:rPr>
                <w:rFonts w:asciiTheme="minorHAnsi" w:hAnsiTheme="minorHAnsi"/>
                <w:sz w:val="22"/>
                <w:szCs w:val="22"/>
              </w:rPr>
            </w:pPr>
            <w:r>
              <w:rPr>
                <w:rFonts w:asciiTheme="minorHAnsi" w:hAnsiTheme="minorHAnsi"/>
                <w:sz w:val="22"/>
                <w:szCs w:val="22"/>
              </w:rPr>
              <w:t xml:space="preserve">Mahistuessa reagoidaan esille tulleisiin epäkohtiin, laatupoikkeamiin, läheltä piti-tilanteisiin ja haittatapahtumiin. </w:t>
            </w:r>
            <w:r w:rsidR="00247376">
              <w:rPr>
                <w:rFonts w:asciiTheme="minorHAnsi" w:hAnsiTheme="minorHAnsi"/>
                <w:sz w:val="22"/>
                <w:szCs w:val="22"/>
              </w:rPr>
              <w:t xml:space="preserve"> Tässä keskeistä on raportointi, asioiden käsittely yksilö- ja ryhmätasolla. Tarvittaessa huomioidaan tarvittavan psykososiaalisen tuen järjestäminen. </w:t>
            </w:r>
          </w:p>
        </w:tc>
      </w:tr>
      <w:tr w:rsidR="0041201E" w:rsidRPr="0041201E" w14:paraId="6AD5FA3B" w14:textId="77777777" w:rsidTr="0041201E">
        <w:tc>
          <w:tcPr>
            <w:tcW w:w="9628" w:type="dxa"/>
          </w:tcPr>
          <w:p w14:paraId="08CA2D61" w14:textId="77777777" w:rsidR="0041201E" w:rsidRPr="0041201E" w:rsidRDefault="0041201E" w:rsidP="0041201E">
            <w:pPr>
              <w:pStyle w:val="Arial9"/>
              <w:jc w:val="both"/>
              <w:rPr>
                <w:rFonts w:asciiTheme="minorHAnsi" w:hAnsiTheme="minorHAnsi"/>
                <w:b/>
                <w:sz w:val="22"/>
                <w:szCs w:val="22"/>
              </w:rPr>
            </w:pPr>
            <w:r w:rsidRPr="0041201E">
              <w:rPr>
                <w:rFonts w:asciiTheme="minorHAnsi" w:hAnsiTheme="minorHAnsi"/>
                <w:b/>
                <w:sz w:val="22"/>
                <w:szCs w:val="22"/>
              </w:rPr>
              <w:t>Muutoksista tiedottaminen</w:t>
            </w:r>
          </w:p>
          <w:p w14:paraId="066483A2" w14:textId="4748095C" w:rsidR="0041201E" w:rsidRPr="0041201E" w:rsidRDefault="00247376" w:rsidP="0041201E">
            <w:pPr>
              <w:pStyle w:val="Arial9"/>
              <w:jc w:val="both"/>
              <w:rPr>
                <w:rFonts w:asciiTheme="minorHAnsi" w:hAnsiTheme="minorHAnsi"/>
                <w:sz w:val="22"/>
                <w:szCs w:val="22"/>
              </w:rPr>
            </w:pPr>
            <w:r>
              <w:rPr>
                <w:rFonts w:asciiTheme="minorHAnsi" w:hAnsiTheme="minorHAnsi"/>
                <w:sz w:val="22"/>
                <w:szCs w:val="22"/>
              </w:rPr>
              <w:t>Mu</w:t>
            </w:r>
            <w:r w:rsidR="0041201E" w:rsidRPr="0041201E">
              <w:rPr>
                <w:rFonts w:asciiTheme="minorHAnsi" w:hAnsiTheme="minorHAnsi"/>
                <w:sz w:val="22"/>
                <w:szCs w:val="22"/>
              </w:rPr>
              <w:t>utoksista työskentelyssä (myös todetuista tai toteutuneista riskeistä ja niiden korjaamisesta) tiedotetaan henkilökunnalle ja muille yhteistyötahoille</w:t>
            </w:r>
            <w:r>
              <w:rPr>
                <w:rFonts w:asciiTheme="minorHAnsi" w:hAnsiTheme="minorHAnsi"/>
                <w:sz w:val="22"/>
                <w:szCs w:val="22"/>
              </w:rPr>
              <w:t xml:space="preserve"> tilanteen vaatimalla laajuudella</w:t>
            </w:r>
            <w:r w:rsidR="0041201E" w:rsidRPr="0041201E">
              <w:rPr>
                <w:rFonts w:asciiTheme="minorHAnsi" w:hAnsiTheme="minorHAnsi"/>
                <w:sz w:val="22"/>
                <w:szCs w:val="22"/>
              </w:rPr>
              <w:t xml:space="preserve"> tavalla kirjallisesti, kokouksissa. </w:t>
            </w:r>
          </w:p>
          <w:p w14:paraId="591A8E67" w14:textId="77777777" w:rsidR="0041201E" w:rsidRPr="0041201E" w:rsidRDefault="0041201E" w:rsidP="0041201E">
            <w:pPr>
              <w:pStyle w:val="Arial9"/>
              <w:jc w:val="both"/>
              <w:rPr>
                <w:rFonts w:asciiTheme="minorHAnsi" w:hAnsiTheme="minorHAnsi"/>
                <w:sz w:val="22"/>
                <w:szCs w:val="22"/>
              </w:rPr>
            </w:pPr>
          </w:p>
        </w:tc>
      </w:tr>
    </w:tbl>
    <w:p w14:paraId="38E0043C" w14:textId="6717CE8C" w:rsidR="0041201E" w:rsidRDefault="000E77F1" w:rsidP="00C457A5">
      <w:pPr>
        <w:spacing w:line="240" w:lineRule="auto"/>
      </w:pPr>
      <w:r>
        <w:lastRenderedPageBreak/>
        <w:tab/>
      </w:r>
      <w:r>
        <w:tab/>
      </w:r>
      <w:r>
        <w:tab/>
      </w:r>
      <w:r>
        <w:tab/>
      </w:r>
    </w:p>
    <w:p w14:paraId="3BC52934" w14:textId="77777777" w:rsidR="0041201E" w:rsidRDefault="0041201E" w:rsidP="00C457A5">
      <w:pPr>
        <w:spacing w:line="240" w:lineRule="auto"/>
      </w:pPr>
    </w:p>
    <w:p w14:paraId="703347DA" w14:textId="4E32492D" w:rsidR="00124C75" w:rsidRPr="00983035" w:rsidRDefault="00EA0BDA" w:rsidP="00EA0BDA">
      <w:pPr>
        <w:spacing w:line="240" w:lineRule="auto"/>
      </w:pPr>
      <w:r>
        <w:t xml:space="preserve">      4.  </w:t>
      </w:r>
      <w:r w:rsidR="00124C75" w:rsidRPr="00983035">
        <w:t>Omavalvontasuunnitelman laatiminen</w:t>
      </w:r>
    </w:p>
    <w:p w14:paraId="5375AACE" w14:textId="5E4A875A" w:rsidR="00A97DDC" w:rsidRPr="00CE3179" w:rsidRDefault="00A97DDC" w:rsidP="00A97DDC">
      <w:pPr>
        <w:spacing w:line="240" w:lineRule="auto"/>
        <w:ind w:left="360"/>
      </w:pPr>
      <w:r w:rsidRPr="00CE3179">
        <w:t xml:space="preserve">Omavalvontasuunnitelman on laatinut palvelupäällikkö Camilla Sundell. Omavalvontasuunnitelmaa on kommentoinut omien erityisosaamisalueidensa mukaan työntekijät. Omavalvontasuunnitelmaan kuuluvaa riskinhallinta suunnitelmaa kehittää osaltaan Mahistuen hallinnon assistentti </w:t>
      </w:r>
      <w:proofErr w:type="spellStart"/>
      <w:r w:rsidRPr="00CE3179">
        <w:t>Jerome</w:t>
      </w:r>
      <w:proofErr w:type="spellEnd"/>
      <w:r w:rsidRPr="00CE3179">
        <w:t xml:space="preserve"> Sundell (turvallisuusvalvoja, turvallisuusalan tradenomi</w:t>
      </w:r>
      <w:r w:rsidR="00497AD8">
        <w:t>)</w:t>
      </w:r>
    </w:p>
    <w:p w14:paraId="47EC5423" w14:textId="77777777" w:rsidR="00CE3179" w:rsidRPr="00CE3179" w:rsidRDefault="00CE3179" w:rsidP="00CE3179">
      <w:pPr>
        <w:pStyle w:val="Arial9"/>
        <w:ind w:firstLine="360"/>
        <w:jc w:val="both"/>
        <w:rPr>
          <w:rFonts w:asciiTheme="minorHAnsi" w:hAnsiTheme="minorHAnsi"/>
          <w:sz w:val="22"/>
          <w:szCs w:val="22"/>
        </w:rPr>
      </w:pPr>
      <w:r w:rsidRPr="00CE3179">
        <w:rPr>
          <w:rFonts w:asciiTheme="minorHAnsi" w:hAnsiTheme="minorHAnsi"/>
          <w:sz w:val="22"/>
          <w:szCs w:val="22"/>
        </w:rPr>
        <w:t>Omavalvonnan suunnittelusta ja seurannasta vastaavan henkilön yhteystiedot:</w:t>
      </w:r>
    </w:p>
    <w:p w14:paraId="5064AB9D" w14:textId="448D3EEA" w:rsidR="00CE3179" w:rsidRPr="00CE3179" w:rsidRDefault="00CE3179" w:rsidP="00CE3179">
      <w:pPr>
        <w:pStyle w:val="Arial9"/>
        <w:ind w:firstLine="360"/>
        <w:jc w:val="both"/>
        <w:rPr>
          <w:rFonts w:asciiTheme="minorHAnsi" w:hAnsiTheme="minorHAnsi"/>
          <w:sz w:val="22"/>
          <w:szCs w:val="22"/>
        </w:rPr>
      </w:pPr>
      <w:r w:rsidRPr="00CE3179">
        <w:rPr>
          <w:rFonts w:asciiTheme="minorHAnsi" w:hAnsiTheme="minorHAnsi"/>
          <w:sz w:val="22"/>
          <w:szCs w:val="22"/>
        </w:rPr>
        <w:t>Camilla Sundell p. 045 8576450.</w:t>
      </w:r>
    </w:p>
    <w:p w14:paraId="7776AA1C" w14:textId="77777777" w:rsidR="00CE3179" w:rsidRPr="00CE3179" w:rsidRDefault="00CE3179" w:rsidP="00A97DDC">
      <w:pPr>
        <w:spacing w:line="240" w:lineRule="auto"/>
        <w:ind w:left="360"/>
      </w:pPr>
    </w:p>
    <w:p w14:paraId="2F782180" w14:textId="7EE1067E" w:rsidR="00CE3179" w:rsidRPr="00CE3179" w:rsidRDefault="00CE3179" w:rsidP="00627780">
      <w:pPr>
        <w:spacing w:line="240" w:lineRule="auto"/>
        <w:ind w:left="360"/>
      </w:pPr>
      <w:r w:rsidRPr="00CE3179">
        <w:t xml:space="preserve">Omavalvontasuunnitelma päivitetään, kun toiminnassa tapahtuu palvelun laatuun ja asiakasturvallisuuteen liittyviä muutoksia sekä yleisen kehittämistyöhön kuuluvana toimenpiteenä. </w:t>
      </w:r>
    </w:p>
    <w:p w14:paraId="411CBD9A" w14:textId="24BF02DE" w:rsidR="00CE3179" w:rsidRPr="00CE3179" w:rsidRDefault="00CE3179" w:rsidP="00627780">
      <w:pPr>
        <w:spacing w:line="240" w:lineRule="auto"/>
      </w:pPr>
      <w:r w:rsidRPr="00CE3179">
        <w:t xml:space="preserve">        Omavalvontasuunnitelmaa päivitetään vähintään kerran vuodessa sekä tarvittaessa. </w:t>
      </w:r>
    </w:p>
    <w:p w14:paraId="52FB28C4" w14:textId="0232C2B9" w:rsidR="00CE3179" w:rsidRDefault="00CE3179" w:rsidP="00627780">
      <w:pPr>
        <w:pStyle w:val="Arial9"/>
        <w:jc w:val="both"/>
        <w:rPr>
          <w:rFonts w:asciiTheme="minorHAnsi" w:hAnsiTheme="minorHAnsi"/>
          <w:sz w:val="22"/>
          <w:szCs w:val="22"/>
        </w:rPr>
      </w:pPr>
      <w:r w:rsidRPr="00CE3179">
        <w:rPr>
          <w:rFonts w:asciiTheme="minorHAnsi" w:hAnsiTheme="minorHAnsi"/>
          <w:sz w:val="22"/>
          <w:szCs w:val="22"/>
        </w:rPr>
        <w:t xml:space="preserve">        </w:t>
      </w:r>
      <w:r>
        <w:rPr>
          <w:rFonts w:asciiTheme="minorHAnsi" w:hAnsiTheme="minorHAnsi"/>
          <w:sz w:val="22"/>
          <w:szCs w:val="22"/>
        </w:rPr>
        <w:t xml:space="preserve">Mahistuen </w:t>
      </w:r>
      <w:r w:rsidRPr="00CE3179">
        <w:rPr>
          <w:rFonts w:asciiTheme="minorHAnsi" w:hAnsiTheme="minorHAnsi"/>
          <w:sz w:val="22"/>
          <w:szCs w:val="22"/>
        </w:rPr>
        <w:t>omavalvontasuunnitelma on nähtävillä</w:t>
      </w:r>
      <w:r>
        <w:rPr>
          <w:rFonts w:asciiTheme="minorHAnsi" w:hAnsiTheme="minorHAnsi"/>
          <w:sz w:val="22"/>
          <w:szCs w:val="22"/>
        </w:rPr>
        <w:t xml:space="preserve"> käyntiosoitteessa sekä verkkosivuilla. </w:t>
      </w:r>
    </w:p>
    <w:p w14:paraId="7064F345" w14:textId="4E8A8F40" w:rsidR="00CE3179" w:rsidRDefault="00CE3179" w:rsidP="00627780">
      <w:pPr>
        <w:pStyle w:val="Arial9"/>
        <w:jc w:val="both"/>
        <w:rPr>
          <w:rFonts w:asciiTheme="minorHAnsi" w:hAnsiTheme="minorHAnsi"/>
          <w:sz w:val="22"/>
          <w:szCs w:val="22"/>
        </w:rPr>
      </w:pPr>
      <w:r>
        <w:rPr>
          <w:rFonts w:asciiTheme="minorHAnsi" w:hAnsiTheme="minorHAnsi"/>
          <w:sz w:val="22"/>
          <w:szCs w:val="22"/>
        </w:rPr>
        <w:t xml:space="preserve">        Omavalvontasuunnitelmaa koskeviin kysymyksiin vastataan tarvittaessa </w:t>
      </w:r>
      <w:r w:rsidR="00627780">
        <w:rPr>
          <w:rFonts w:asciiTheme="minorHAnsi" w:hAnsiTheme="minorHAnsi"/>
          <w:sz w:val="22"/>
          <w:szCs w:val="22"/>
        </w:rPr>
        <w:t xml:space="preserve">siitä vastaavan henkilön </w:t>
      </w:r>
    </w:p>
    <w:p w14:paraId="203B2B1B" w14:textId="20C42B53" w:rsidR="00627780" w:rsidRDefault="00627780" w:rsidP="00627780">
      <w:pPr>
        <w:pStyle w:val="Arial9"/>
        <w:jc w:val="both"/>
        <w:rPr>
          <w:rFonts w:asciiTheme="minorHAnsi" w:hAnsiTheme="minorHAnsi"/>
          <w:sz w:val="22"/>
          <w:szCs w:val="22"/>
        </w:rPr>
      </w:pPr>
      <w:r>
        <w:rPr>
          <w:rFonts w:asciiTheme="minorHAnsi" w:hAnsiTheme="minorHAnsi"/>
          <w:sz w:val="22"/>
          <w:szCs w:val="22"/>
        </w:rPr>
        <w:t xml:space="preserve">        toimesta. </w:t>
      </w:r>
    </w:p>
    <w:p w14:paraId="0857B62E" w14:textId="20D87A8A" w:rsidR="00CE3179" w:rsidRPr="00CE3179" w:rsidRDefault="00CE3179" w:rsidP="00CE3179">
      <w:pPr>
        <w:pStyle w:val="Arial9"/>
        <w:ind w:firstLine="360"/>
        <w:jc w:val="both"/>
        <w:rPr>
          <w:rFonts w:asciiTheme="minorHAnsi" w:hAnsiTheme="minorHAnsi"/>
          <w:sz w:val="22"/>
          <w:szCs w:val="22"/>
        </w:rPr>
      </w:pPr>
    </w:p>
    <w:p w14:paraId="0E443091" w14:textId="27F4C76C" w:rsidR="00CE3179" w:rsidRPr="005A5030" w:rsidRDefault="00CE3179" w:rsidP="00CE3179">
      <w:pPr>
        <w:spacing w:line="240" w:lineRule="auto"/>
      </w:pPr>
    </w:p>
    <w:p w14:paraId="7A587665" w14:textId="5411A3E8" w:rsidR="00124C75" w:rsidRPr="006769BE" w:rsidRDefault="00EA0BDA" w:rsidP="00EA0BDA">
      <w:pPr>
        <w:pStyle w:val="Otsikko2"/>
        <w:numPr>
          <w:ilvl w:val="0"/>
          <w:numId w:val="0"/>
        </w:numPr>
        <w:ind w:left="360"/>
        <w:rPr>
          <w:rFonts w:asciiTheme="minorHAnsi" w:hAnsiTheme="minorHAnsi" w:cstheme="minorHAnsi"/>
          <w:sz w:val="22"/>
          <w:szCs w:val="22"/>
        </w:rPr>
      </w:pPr>
      <w:bookmarkStart w:id="4" w:name="_Toc73991791"/>
      <w:r w:rsidRPr="006769BE">
        <w:rPr>
          <w:rFonts w:asciiTheme="minorHAnsi" w:hAnsiTheme="minorHAnsi" w:cstheme="minorHAnsi"/>
          <w:b w:val="0"/>
          <w:bCs w:val="0"/>
          <w:sz w:val="22"/>
          <w:szCs w:val="22"/>
        </w:rPr>
        <w:t>5.</w:t>
      </w:r>
      <w:r w:rsidR="00124C75" w:rsidRPr="006769BE">
        <w:rPr>
          <w:rFonts w:asciiTheme="minorHAnsi" w:hAnsiTheme="minorHAnsi" w:cstheme="minorHAnsi"/>
          <w:sz w:val="22"/>
          <w:szCs w:val="22"/>
        </w:rPr>
        <w:t xml:space="preserve">  </w:t>
      </w:r>
      <w:r w:rsidR="00124C75" w:rsidRPr="006769BE">
        <w:rPr>
          <w:rFonts w:asciiTheme="minorHAnsi" w:hAnsiTheme="minorHAnsi" w:cstheme="minorHAnsi"/>
          <w:b w:val="0"/>
          <w:bCs w:val="0"/>
          <w:sz w:val="22"/>
          <w:szCs w:val="22"/>
        </w:rPr>
        <w:t>Asiakkaan asema ja oikeudet</w:t>
      </w:r>
      <w:bookmarkEnd w:id="4"/>
    </w:p>
    <w:p w14:paraId="420901ED" w14:textId="77777777" w:rsidR="00627780" w:rsidRDefault="00124C75" w:rsidP="00627780">
      <w:pPr>
        <w:spacing w:line="240" w:lineRule="auto"/>
      </w:pPr>
      <w:r w:rsidRPr="005A5030">
        <w:t xml:space="preserve">     </w:t>
      </w:r>
    </w:p>
    <w:p w14:paraId="39AF0098" w14:textId="038BE177" w:rsidR="00627780" w:rsidRDefault="00124C75" w:rsidP="00B206C3">
      <w:pPr>
        <w:pStyle w:val="Otsikko2"/>
        <w:numPr>
          <w:ilvl w:val="1"/>
          <w:numId w:val="21"/>
        </w:numPr>
      </w:pPr>
      <w:bookmarkStart w:id="5" w:name="_Toc73991792"/>
      <w:r w:rsidRPr="005A5030">
        <w:t>Pal</w:t>
      </w:r>
      <w:r w:rsidR="00627780">
        <w:t>v</w:t>
      </w:r>
      <w:r w:rsidRPr="005A5030">
        <w:t>elutarpeen arviointi</w:t>
      </w:r>
      <w:bookmarkEnd w:id="5"/>
      <w:r w:rsidR="00EA0BDA">
        <w:t xml:space="preserve"> ja asiakassuunnitelma</w:t>
      </w:r>
    </w:p>
    <w:p w14:paraId="24D39F56" w14:textId="491CA8D2" w:rsidR="003E0429" w:rsidRDefault="00627780" w:rsidP="00627780">
      <w:pPr>
        <w:spacing w:line="240" w:lineRule="auto"/>
        <w:ind w:left="204"/>
      </w:pPr>
      <w:r>
        <w:t xml:space="preserve">Asiakkaan palvelutarve on arvioitu lakisääteisen vastuu-/omasosiaalityöntekijän toimesta   </w:t>
      </w:r>
      <w:proofErr w:type="gramStart"/>
      <w:r>
        <w:t>asiakastyön  alkaessa</w:t>
      </w:r>
      <w:proofErr w:type="gramEnd"/>
      <w:r>
        <w:t xml:space="preserve"> Mahistuessa.  Asiakasprosessissa arvioidaan palvelutarpeen tilannetta yhdessä asiakkaan kanssa työskenneltäessä.  Arvioinnin lähtökohtana on henkilön oma näkemys voimavaroistaan ja niiden vahvistamisesta. Palvelutarpeen määrittämisessä korostuu toimintakyvyn palauttaminen, ylläpitäminen ja edistäminen sekä kuntoutumisen </w:t>
      </w:r>
      <w:r w:rsidR="003E0429">
        <w:t xml:space="preserve">tuki. Näkökulma toimintakykyyn on kokonaisvaltainen pitäen sisällään fyysisen ja psyykkisen </w:t>
      </w:r>
      <w:r w:rsidR="00983035">
        <w:t xml:space="preserve">ja sosiaalisen </w:t>
      </w:r>
      <w:r w:rsidR="003E0429">
        <w:t xml:space="preserve">toimintakyvyn. Lisäksi huomioidaan toimintakyvyn heikkenemistä ennakoivat riskitekijät. </w:t>
      </w:r>
      <w:r>
        <w:t xml:space="preserve">      </w:t>
      </w:r>
    </w:p>
    <w:p w14:paraId="26554666" w14:textId="77777777" w:rsidR="003E0429" w:rsidRDefault="003E0429" w:rsidP="003E0429">
      <w:pPr>
        <w:spacing w:line="240" w:lineRule="auto"/>
        <w:ind w:left="204"/>
      </w:pPr>
      <w:r>
        <w:t>Asiakkaat osallistuvat itseään koskevaan arviointiin aktiivisesti ja lähtökohtana tässä Mahistuki korostaa dialogia.</w:t>
      </w:r>
      <w:r w:rsidR="00627780">
        <w:t xml:space="preserve">      </w:t>
      </w:r>
    </w:p>
    <w:p w14:paraId="773B6382" w14:textId="7FDAB6EE" w:rsidR="00627780" w:rsidRDefault="003E0429" w:rsidP="003E0429">
      <w:pPr>
        <w:spacing w:line="240" w:lineRule="auto"/>
        <w:ind w:left="204"/>
      </w:pPr>
      <w:r>
        <w:t xml:space="preserve">Mahistuen ammattilaiset toteuttavat palvelutarpeen arviota omasta tehtävästään käsin asiakasprosessissa siihen kuuluvalla tavalla yksilöllisissä asiakastilanteissa. </w:t>
      </w:r>
      <w:r w:rsidR="00627780">
        <w:t xml:space="preserve">                           </w:t>
      </w:r>
    </w:p>
    <w:p w14:paraId="1D33D3A7" w14:textId="77777777" w:rsidR="00362250" w:rsidRDefault="00362250" w:rsidP="00362250">
      <w:pPr>
        <w:pStyle w:val="Arial9"/>
        <w:jc w:val="both"/>
      </w:pPr>
    </w:p>
    <w:p w14:paraId="01847759" w14:textId="2AB8EF80" w:rsidR="00EA0BDA" w:rsidRDefault="00362250" w:rsidP="00362250">
      <w:pPr>
        <w:pStyle w:val="Arial9"/>
        <w:jc w:val="both"/>
        <w:rPr>
          <w:rFonts w:asciiTheme="minorHAnsi" w:hAnsiTheme="minorHAnsi" w:cstheme="minorHAnsi"/>
          <w:i/>
          <w:iCs/>
          <w:sz w:val="22"/>
          <w:szCs w:val="22"/>
        </w:rPr>
      </w:pPr>
      <w:r w:rsidRPr="00362250">
        <w:rPr>
          <w:rFonts w:asciiTheme="minorHAnsi" w:hAnsiTheme="minorHAnsi" w:cstheme="minorHAnsi"/>
          <w:i/>
          <w:iCs/>
          <w:sz w:val="22"/>
          <w:szCs w:val="22"/>
        </w:rPr>
        <w:t xml:space="preserve">Hoidon ja palvelun tarve kirjataan asiakkaan henkilökohtaiseen, päivittäistä hoitoa, palvelua tai kuntoutusta koskevaan suunnitelmaan. Suunnitelman tavoitteena on auttaa asiakasta saavuttamaan </w:t>
      </w:r>
      <w:proofErr w:type="spellStart"/>
      <w:r w:rsidRPr="00362250">
        <w:rPr>
          <w:rFonts w:asciiTheme="minorHAnsi" w:hAnsiTheme="minorHAnsi" w:cstheme="minorHAnsi"/>
          <w:i/>
          <w:iCs/>
          <w:sz w:val="22"/>
          <w:szCs w:val="22"/>
        </w:rPr>
        <w:t>elämänlaadullee</w:t>
      </w:r>
      <w:proofErr w:type="spellEnd"/>
    </w:p>
    <w:p w14:paraId="684B7479" w14:textId="7E0ADB1A" w:rsidR="00362250" w:rsidRPr="00362250" w:rsidRDefault="00362250" w:rsidP="00362250">
      <w:pPr>
        <w:pStyle w:val="Arial9"/>
        <w:jc w:val="both"/>
        <w:rPr>
          <w:rFonts w:asciiTheme="minorHAnsi" w:hAnsiTheme="minorHAnsi" w:cstheme="minorHAnsi"/>
          <w:i/>
          <w:iCs/>
          <w:sz w:val="22"/>
          <w:szCs w:val="22"/>
        </w:rPr>
      </w:pPr>
      <w:r w:rsidRPr="00362250">
        <w:rPr>
          <w:rFonts w:asciiTheme="minorHAnsi" w:hAnsiTheme="minorHAnsi" w:cstheme="minorHAnsi"/>
          <w:i/>
          <w:iCs/>
          <w:sz w:val="22"/>
          <w:szCs w:val="22"/>
        </w:rPr>
        <w:t>ja kuntoutumiselle asetetut tavoitteet. Päivittäisen hoidon ja palvelun suunnitelma on asiakirja, joka täydentää asiakkaalle laadittua asiakas/palvelusuunnitelmaa ja jolla viestitään palvelun järjestäjälle asiakkaan palvelutarpeessa tapahtuvista muutoksista.</w:t>
      </w:r>
    </w:p>
    <w:p w14:paraId="05E2737F" w14:textId="50A4CDD5" w:rsidR="00362250" w:rsidRDefault="00362250" w:rsidP="003E0429">
      <w:pPr>
        <w:spacing w:line="240" w:lineRule="auto"/>
      </w:pPr>
      <w:r>
        <w:tab/>
      </w:r>
      <w:r>
        <w:tab/>
      </w:r>
      <w:r>
        <w:tab/>
      </w:r>
      <w:r>
        <w:tab/>
      </w:r>
      <w:r>
        <w:tab/>
      </w:r>
      <w:r>
        <w:tab/>
      </w:r>
      <w:r>
        <w:tab/>
      </w:r>
      <w:r>
        <w:tab/>
      </w:r>
      <w:r>
        <w:tab/>
      </w:r>
      <w:r>
        <w:tab/>
      </w:r>
      <w:r>
        <w:tab/>
      </w:r>
      <w:r>
        <w:tab/>
      </w:r>
      <w:r>
        <w:tab/>
      </w:r>
    </w:p>
    <w:p w14:paraId="26D71591" w14:textId="3E3EAF93" w:rsidR="00325D05" w:rsidRPr="00D63CFA" w:rsidRDefault="00325D05" w:rsidP="003E0429">
      <w:pPr>
        <w:spacing w:line="240" w:lineRule="auto"/>
      </w:pPr>
      <w:r>
        <w:t xml:space="preserve">Perhetyön ja tehostetun perhetyön asiakkaille on laadittu ennen Mahistuen asiakkaaksi tuloa sosiaalihuoltolain 36§:n mukainen palvelutarpeen arvio, jonka yhteydessä on selvitetty lastensuojelun tuen tarve lastensuojelulain 26§:n mukaan. </w:t>
      </w:r>
    </w:p>
    <w:p w14:paraId="3AD3D3CE" w14:textId="578D58BC" w:rsidR="00F430A8" w:rsidRDefault="00325D05" w:rsidP="003E0429">
      <w:pPr>
        <w:spacing w:line="240" w:lineRule="auto"/>
      </w:pPr>
      <w:r>
        <w:lastRenderedPageBreak/>
        <w:t>Perhetyön asiakkailla on asiakkuus erityisen tuen sosiaalityössä. Tehostetun perhetyön</w:t>
      </w:r>
      <w:r w:rsidR="00A07ECD">
        <w:t xml:space="preserve"> ja kuntouttavan perhetyön</w:t>
      </w:r>
      <w:r>
        <w:t xml:space="preserve"> asiakkailla on asiakkuus lastensuojelun avohuollon palveluissa. </w:t>
      </w:r>
      <w:r w:rsidR="00F430A8">
        <w:t xml:space="preserve"> Ammatillisen tukihenkilö</w:t>
      </w:r>
      <w:r w:rsidR="00A07ECD">
        <w:t xml:space="preserve">toiminnan asiakkaalla on asiakkuus lastensuojelussa tai erityisen tuen sosiaalityössä. </w:t>
      </w:r>
    </w:p>
    <w:p w14:paraId="08E264A3" w14:textId="0EE0DC2F" w:rsidR="00325D05" w:rsidRDefault="00F430A8" w:rsidP="003E0429">
      <w:pPr>
        <w:spacing w:line="240" w:lineRule="auto"/>
      </w:pPr>
      <w:r>
        <w:t xml:space="preserve">Vastuu-/omasosiaalityöntekijä on laatinut asiakassuunnitelman. </w:t>
      </w:r>
      <w:r w:rsidR="00325D05">
        <w:t xml:space="preserve"> Mahistuen tukityö pohjaa tähän. </w:t>
      </w:r>
    </w:p>
    <w:p w14:paraId="03EBD949" w14:textId="33B4C22F" w:rsidR="00932977" w:rsidRDefault="00D63CFA" w:rsidP="003E0429">
      <w:pPr>
        <w:spacing w:line="240" w:lineRule="auto"/>
      </w:pPr>
      <w:r w:rsidRPr="00D63CFA">
        <w:t xml:space="preserve">Asiakassuunnitelma </w:t>
      </w:r>
      <w:r w:rsidR="00325D05">
        <w:t>on laadittu</w:t>
      </w:r>
      <w:r w:rsidRPr="00D63CFA">
        <w:t xml:space="preserve"> kirjallisesti yhteistyössä asiakkaan ja moniammatillisen verkoston kanssa. Alaikäisten osalta asiakassuunnitelmaan laadintaan osallistuu huoltajat.  </w:t>
      </w:r>
    </w:p>
    <w:p w14:paraId="7A101AC6" w14:textId="48C68BBE" w:rsidR="003E0429" w:rsidRPr="00D63CFA" w:rsidRDefault="00D63CFA" w:rsidP="003E0429">
      <w:pPr>
        <w:spacing w:line="240" w:lineRule="auto"/>
      </w:pPr>
      <w:r w:rsidRPr="00D63CFA">
        <w:t xml:space="preserve">Tavoitteiden toteutumista seurataan aktiivisesti suunnitelman mukaisesti. </w:t>
      </w:r>
    </w:p>
    <w:p w14:paraId="12A87A3F" w14:textId="7A3B5A52" w:rsidR="00932977" w:rsidRDefault="00D63CFA" w:rsidP="003E0429">
      <w:pPr>
        <w:spacing w:line="240" w:lineRule="auto"/>
      </w:pPr>
      <w:r w:rsidRPr="00D63CFA">
        <w:t xml:space="preserve">Suunnitelman käytännön toteuttamisesta huolehtii </w:t>
      </w:r>
      <w:r w:rsidR="00325D05">
        <w:t xml:space="preserve">perhetyössä ja tehostetussa </w:t>
      </w:r>
      <w:r w:rsidR="00932977">
        <w:t xml:space="preserve">sekä kuntouttavassa kotiin vietävässä perhetyössä </w:t>
      </w:r>
      <w:r w:rsidR="00A07ECD">
        <w:t>perhetyöntekijä/</w:t>
      </w:r>
      <w:r w:rsidR="00932977">
        <w:t>tiimi</w:t>
      </w:r>
      <w:r w:rsidR="00A07ECD">
        <w:t xml:space="preserve"> ja ammatillisessa tukihenkilötoiminnassa ammatillinen tukihenkilö. </w:t>
      </w:r>
      <w:r w:rsidR="000E77F1">
        <w:t xml:space="preserve"> </w:t>
      </w:r>
    </w:p>
    <w:p w14:paraId="15AC5A2A" w14:textId="35CFA6B6" w:rsidR="000E77F1" w:rsidRDefault="000E77F1" w:rsidP="003E0429">
      <w:pPr>
        <w:spacing w:line="240" w:lineRule="auto"/>
      </w:pPr>
      <w:r>
        <w:t>Tarvittaessa laaditaan erillinen</w:t>
      </w:r>
      <w:r w:rsidR="00E95861">
        <w:t xml:space="preserve"> Mahistuen perhetyön/ammatillisen </w:t>
      </w:r>
      <w:r>
        <w:t>tukihenkilötoiminnan</w:t>
      </w:r>
      <w:r w:rsidR="00E95861">
        <w:t xml:space="preserve">/neuropsykiatrisen valmennuksen </w:t>
      </w:r>
      <w:r>
        <w:t xml:space="preserve">suunnitelma, joka </w:t>
      </w:r>
      <w:r w:rsidR="00E95861">
        <w:t>täydentää</w:t>
      </w:r>
      <w:r>
        <w:t xml:space="preserve"> asiakassuunnitelm</w:t>
      </w:r>
      <w:r w:rsidR="00E95861">
        <w:t>aa</w:t>
      </w:r>
      <w:r w:rsidR="00362250">
        <w:t>.</w:t>
      </w:r>
    </w:p>
    <w:p w14:paraId="0A762041" w14:textId="37595AE8" w:rsidR="00932977" w:rsidRDefault="00932977" w:rsidP="003E0429">
      <w:pPr>
        <w:spacing w:line="240" w:lineRule="auto"/>
      </w:pPr>
      <w:r>
        <w:t xml:space="preserve">Mahistuessa korostuu kehittävä työote, johon kuuluu keskeisesti oman työn arviointi osana asiakastyön prosessia. </w:t>
      </w:r>
      <w:r w:rsidR="00D63CFA" w:rsidRPr="00D63CFA">
        <w:t xml:space="preserve"> Esimiehen vastuulla on palvelun laadun seuranta ja henkilökunnan perehdytys asiakastyön prosessin mukaiseen työskentelyyn. </w:t>
      </w:r>
    </w:p>
    <w:p w14:paraId="4E25489D" w14:textId="2AD574A2" w:rsidR="00D63CFA" w:rsidRDefault="00932977" w:rsidP="003E0429">
      <w:pPr>
        <w:spacing w:line="240" w:lineRule="auto"/>
      </w:pPr>
      <w:r>
        <w:t xml:space="preserve">Asiakasprosessin </w:t>
      </w:r>
      <w:r w:rsidR="00D63CFA" w:rsidRPr="00D63CFA">
        <w:t xml:space="preserve">päättyessä laaditaan tarvittaessa yhteenveto työskentelystä. </w:t>
      </w:r>
    </w:p>
    <w:p w14:paraId="15F12FEE" w14:textId="7D0EA4A7" w:rsidR="00D63CFA" w:rsidRDefault="00D63CFA" w:rsidP="003E0429">
      <w:pPr>
        <w:spacing w:line="240" w:lineRule="auto"/>
      </w:pPr>
      <w:r>
        <w:t xml:space="preserve"> </w:t>
      </w:r>
      <w:r w:rsidR="00325D05">
        <w:t xml:space="preserve">Mahistuki tarjoaa myös </w:t>
      </w:r>
      <w:r w:rsidR="00932977">
        <w:t xml:space="preserve">neuropsykiatrisen valmentajan </w:t>
      </w:r>
      <w:r w:rsidR="00325D05">
        <w:t xml:space="preserve">palveluita. </w:t>
      </w:r>
    </w:p>
    <w:p w14:paraId="719BF3C3" w14:textId="77777777" w:rsidR="00932977" w:rsidRDefault="00325D05" w:rsidP="00124C75">
      <w:pPr>
        <w:spacing w:line="240" w:lineRule="auto"/>
      </w:pPr>
      <w:r>
        <w:t xml:space="preserve">Kaikki tuki on Mahistuessa tavoitteellista ja sitä arvioidaan säännöllisesti. </w:t>
      </w:r>
    </w:p>
    <w:p w14:paraId="68C42DBB" w14:textId="77777777" w:rsidR="00B206C3" w:rsidRDefault="00B206C3" w:rsidP="00B206C3">
      <w:pPr>
        <w:pStyle w:val="Otsikko2"/>
        <w:numPr>
          <w:ilvl w:val="0"/>
          <w:numId w:val="0"/>
        </w:numPr>
      </w:pPr>
    </w:p>
    <w:p w14:paraId="22C2855B" w14:textId="4990C2A1" w:rsidR="00124C75" w:rsidRDefault="00124C75" w:rsidP="00B206C3">
      <w:pPr>
        <w:pStyle w:val="Otsikko2"/>
        <w:numPr>
          <w:ilvl w:val="0"/>
          <w:numId w:val="0"/>
        </w:numPr>
      </w:pPr>
      <w:r w:rsidRPr="005A5030">
        <w:t xml:space="preserve"> </w:t>
      </w:r>
      <w:bookmarkStart w:id="6" w:name="_Toc73991794"/>
      <w:r w:rsidRPr="005A5030">
        <w:t>5.</w:t>
      </w:r>
      <w:r w:rsidR="00EA0BDA">
        <w:t>2</w:t>
      </w:r>
      <w:r w:rsidRPr="005A5030">
        <w:t xml:space="preserve">. </w:t>
      </w:r>
      <w:r w:rsidR="00AE2D54">
        <w:t xml:space="preserve">  </w:t>
      </w:r>
      <w:r w:rsidRPr="005A5030">
        <w:t>Asiakkaan kohtelu</w:t>
      </w:r>
      <w:bookmarkEnd w:id="6"/>
    </w:p>
    <w:p w14:paraId="5B83A57F" w14:textId="4CCA3BAF" w:rsidR="00932977" w:rsidRPr="00932977" w:rsidRDefault="00932977" w:rsidP="00932977">
      <w:pPr>
        <w:pStyle w:val="Arial9"/>
        <w:jc w:val="both"/>
        <w:rPr>
          <w:rFonts w:asciiTheme="minorHAnsi" w:hAnsiTheme="minorHAnsi"/>
          <w:sz w:val="22"/>
          <w:szCs w:val="22"/>
        </w:rPr>
      </w:pPr>
      <w:r w:rsidRPr="00932977">
        <w:rPr>
          <w:rFonts w:asciiTheme="minorHAnsi" w:hAnsiTheme="minorHAnsi"/>
          <w:bCs/>
          <w:sz w:val="22"/>
          <w:szCs w:val="22"/>
        </w:rPr>
        <w:t>Itsemääräämisoikeuden vahvistaminen; i</w:t>
      </w:r>
      <w:r w:rsidRPr="00932977">
        <w:rPr>
          <w:rFonts w:asciiTheme="minorHAnsi" w:hAnsiTheme="minorHAnsi"/>
          <w:sz w:val="22"/>
          <w:szCs w:val="22"/>
        </w:rPr>
        <w:t>tsemääräämisoikeus on jokaiselle kuuluva perusoikeus, joka muodostuu oikeudesta henkilökohtaiseen vapauteen, koskemattomuuteen ja turvallisuuteen. Siihen liittyvät läheisesti oikeudet yksityisyyteen ja yksityiselämän suojaan. Henkilökohtainen vapaus suojaa henkilön fyysisen vapauden ohella myös hänen tahdonvapauttaan ja itsemääräämisoikeuttaan. Sosiaalihuollon palveluissa henkilökunnan tehtävänä on kunnioittaa ja vahvistaa asiakkaan itsemääräämisoikeutta ja tukea hänen osallistumistaan palvelujensa suunnitteluun ja toteuttamiseen.</w:t>
      </w:r>
    </w:p>
    <w:p w14:paraId="056094D9" w14:textId="653B0E5D" w:rsidR="00932977" w:rsidRPr="00932977" w:rsidRDefault="00932977" w:rsidP="00932977">
      <w:pPr>
        <w:pStyle w:val="Arial9"/>
        <w:jc w:val="both"/>
        <w:rPr>
          <w:rFonts w:asciiTheme="minorHAnsi" w:hAnsiTheme="minorHAnsi"/>
          <w:sz w:val="22"/>
          <w:szCs w:val="22"/>
        </w:rPr>
      </w:pPr>
    </w:p>
    <w:p w14:paraId="29666203" w14:textId="579137BA" w:rsidR="00932977" w:rsidRDefault="00932977" w:rsidP="00932977">
      <w:pPr>
        <w:pStyle w:val="Arial9"/>
        <w:jc w:val="both"/>
        <w:rPr>
          <w:rFonts w:asciiTheme="minorHAnsi" w:hAnsiTheme="minorHAnsi"/>
          <w:sz w:val="22"/>
          <w:szCs w:val="22"/>
        </w:rPr>
      </w:pPr>
      <w:r>
        <w:rPr>
          <w:rFonts w:asciiTheme="minorHAnsi" w:hAnsiTheme="minorHAnsi"/>
          <w:sz w:val="22"/>
          <w:szCs w:val="22"/>
        </w:rPr>
        <w:t>Mahistuen toiminnassa a</w:t>
      </w:r>
      <w:r w:rsidRPr="00932977">
        <w:rPr>
          <w:rFonts w:asciiTheme="minorHAnsi" w:hAnsiTheme="minorHAnsi"/>
          <w:sz w:val="22"/>
          <w:szCs w:val="22"/>
        </w:rPr>
        <w:t>siakas osallistuu itseään koskevaan asiakastyön suunnitteluun</w:t>
      </w:r>
      <w:r>
        <w:rPr>
          <w:rFonts w:asciiTheme="minorHAnsi" w:hAnsiTheme="minorHAnsi"/>
          <w:sz w:val="22"/>
          <w:szCs w:val="22"/>
        </w:rPr>
        <w:t xml:space="preserve">, arviointiin ja aktiiviseen osallisuutta tukevaan käytännön toimintaan. </w:t>
      </w:r>
    </w:p>
    <w:p w14:paraId="7913BC80" w14:textId="08D799A1" w:rsidR="00932977" w:rsidRPr="00DC3EE8" w:rsidRDefault="00932977" w:rsidP="00932977">
      <w:pPr>
        <w:pStyle w:val="Arial9"/>
        <w:jc w:val="both"/>
        <w:rPr>
          <w:rFonts w:asciiTheme="minorHAnsi" w:hAnsiTheme="minorHAnsi"/>
          <w:bCs/>
          <w:sz w:val="22"/>
          <w:szCs w:val="22"/>
        </w:rPr>
      </w:pPr>
    </w:p>
    <w:p w14:paraId="585751A4" w14:textId="25962407" w:rsidR="00DC3EE8" w:rsidRPr="00DC3EE8" w:rsidRDefault="00DC3EE8" w:rsidP="00DC3EE8">
      <w:pPr>
        <w:pStyle w:val="Arial9"/>
        <w:jc w:val="both"/>
        <w:rPr>
          <w:rFonts w:asciiTheme="minorHAnsi" w:hAnsiTheme="minorHAnsi"/>
          <w:b/>
          <w:sz w:val="22"/>
          <w:szCs w:val="22"/>
        </w:rPr>
      </w:pPr>
      <w:r w:rsidRPr="00DC3EE8">
        <w:rPr>
          <w:rFonts w:asciiTheme="minorHAnsi" w:hAnsiTheme="minorHAnsi"/>
          <w:b/>
          <w:sz w:val="22"/>
          <w:szCs w:val="22"/>
        </w:rPr>
        <w:t xml:space="preserve">Itsemääräämisoikeuden rajoittamisen periaatteet ja käytännöt: </w:t>
      </w:r>
    </w:p>
    <w:p w14:paraId="6D6E16CD" w14:textId="24BCB13B" w:rsidR="00362250" w:rsidRDefault="00DC3EE8" w:rsidP="00DC3EE8">
      <w:pPr>
        <w:pStyle w:val="Arial9"/>
        <w:jc w:val="both"/>
        <w:rPr>
          <w:rFonts w:asciiTheme="minorHAnsi" w:hAnsiTheme="minorHAnsi"/>
          <w:i/>
          <w:iCs/>
          <w:sz w:val="22"/>
          <w:szCs w:val="22"/>
        </w:rPr>
      </w:pPr>
      <w:r w:rsidRPr="00DC3EE8">
        <w:rPr>
          <w:rFonts w:asciiTheme="minorHAnsi" w:hAnsiTheme="minorHAnsi"/>
          <w:i/>
          <w:iCs/>
          <w:sz w:val="22"/>
          <w:szCs w:val="22"/>
        </w:rPr>
        <w:t xml:space="preserve">Sosiaalihuollon asiakkaan hoito ja huolenpito perustuu ensisijaisesti vapaaehtoisuuteen, ja palveluja toteutetaan lähtökohtaisesti rajoittamatta henkilön itsemääräämisoikeutta. Jos rajoitustoimenpiteisiin joudutaan turvautumaan, on niille oltava laissa säädetty peruste ja sosiaalihuollossa itsemääräämisoikeutta voidaan rajoittaa ainoastaan silloin, kun asiakkaan tai muiden henkilöiden terveys tai turvallisuus uhkaa vaarantua. Tällöin itsemääräämisoikeutta rajoittavista toimenpiteistä tulee tehdä asianmukaiset kirjalliset päätökset. Rajoitustoimenpiteet on toteutettava lievimmän rajoittamisen periaatteen mukaisesti ja </w:t>
      </w:r>
    </w:p>
    <w:p w14:paraId="75E7E026" w14:textId="5B8F0917" w:rsidR="00362250" w:rsidRDefault="00362250" w:rsidP="00DC3EE8">
      <w:pPr>
        <w:pStyle w:val="Arial9"/>
        <w:jc w:val="both"/>
        <w:rPr>
          <w:rFonts w:asciiTheme="minorHAnsi" w:hAnsiTheme="minorHAnsi"/>
          <w:i/>
          <w:iCs/>
          <w:sz w:val="22"/>
          <w:szCs w:val="22"/>
        </w:rPr>
      </w:pPr>
    </w:p>
    <w:p w14:paraId="195C97CA" w14:textId="77BF6CD9" w:rsidR="00362250" w:rsidRPr="00362250" w:rsidRDefault="00362250" w:rsidP="00DC3EE8">
      <w:pPr>
        <w:pStyle w:val="Arial9"/>
        <w:jc w:val="both"/>
        <w:rPr>
          <w:rFonts w:asciiTheme="minorHAnsi" w:hAnsiTheme="minorHAnsi"/>
          <w:sz w:val="22"/>
          <w:szCs w:val="22"/>
        </w:rPr>
      </w:pPr>
      <w:r>
        <w:rPr>
          <w:rFonts w:asciiTheme="minorHAnsi" w:hAnsiTheme="minorHAnsi"/>
          <w:i/>
          <w:iCs/>
          <w:sz w:val="22"/>
          <w:szCs w:val="22"/>
        </w:rPr>
        <w:tab/>
      </w:r>
      <w:r>
        <w:rPr>
          <w:rFonts w:asciiTheme="minorHAnsi" w:hAnsiTheme="minorHAnsi"/>
          <w:i/>
          <w:iCs/>
          <w:sz w:val="22"/>
          <w:szCs w:val="22"/>
        </w:rPr>
        <w:tab/>
      </w:r>
      <w:r>
        <w:rPr>
          <w:rFonts w:asciiTheme="minorHAnsi" w:hAnsiTheme="minorHAnsi"/>
          <w:i/>
          <w:iCs/>
          <w:sz w:val="22"/>
          <w:szCs w:val="22"/>
        </w:rPr>
        <w:tab/>
      </w:r>
      <w:r>
        <w:rPr>
          <w:rFonts w:asciiTheme="minorHAnsi" w:hAnsiTheme="minorHAnsi"/>
          <w:i/>
          <w:iCs/>
          <w:sz w:val="22"/>
          <w:szCs w:val="22"/>
        </w:rPr>
        <w:tab/>
      </w:r>
      <w:r>
        <w:rPr>
          <w:rFonts w:asciiTheme="minorHAnsi" w:hAnsiTheme="minorHAnsi"/>
          <w:i/>
          <w:iCs/>
          <w:sz w:val="22"/>
          <w:szCs w:val="22"/>
        </w:rPr>
        <w:tab/>
      </w:r>
      <w:r>
        <w:rPr>
          <w:rFonts w:asciiTheme="minorHAnsi" w:hAnsiTheme="minorHAnsi"/>
          <w:i/>
          <w:iCs/>
          <w:sz w:val="22"/>
          <w:szCs w:val="22"/>
        </w:rPr>
        <w:tab/>
      </w:r>
      <w:r>
        <w:rPr>
          <w:rFonts w:asciiTheme="minorHAnsi" w:hAnsiTheme="minorHAnsi"/>
          <w:i/>
          <w:iCs/>
          <w:sz w:val="22"/>
          <w:szCs w:val="22"/>
        </w:rPr>
        <w:tab/>
      </w:r>
    </w:p>
    <w:p w14:paraId="28E3D9AB" w14:textId="336D95EF" w:rsidR="00DC3EE8" w:rsidRPr="00DC3EE8" w:rsidRDefault="00362250" w:rsidP="00DC3EE8">
      <w:pPr>
        <w:pStyle w:val="Arial9"/>
        <w:jc w:val="both"/>
        <w:rPr>
          <w:rFonts w:asciiTheme="minorHAnsi" w:hAnsiTheme="minorHAnsi"/>
          <w:i/>
          <w:iCs/>
          <w:sz w:val="22"/>
          <w:szCs w:val="22"/>
        </w:rPr>
      </w:pPr>
      <w:r>
        <w:rPr>
          <w:rFonts w:asciiTheme="minorHAnsi" w:hAnsiTheme="minorHAnsi"/>
          <w:i/>
          <w:iCs/>
          <w:sz w:val="22"/>
          <w:szCs w:val="22"/>
        </w:rPr>
        <w:t>t</w:t>
      </w:r>
      <w:r w:rsidR="00DC3EE8" w:rsidRPr="00DC3EE8">
        <w:rPr>
          <w:rFonts w:asciiTheme="minorHAnsi" w:hAnsiTheme="minorHAnsi"/>
          <w:i/>
          <w:iCs/>
          <w:sz w:val="22"/>
          <w:szCs w:val="22"/>
        </w:rPr>
        <w:t>urvallisesti henkilön ihmisarvoa kunnioittaen. Lastensuojeluyksiköille lasten ja nuorten itsemääräämisoikeuden rajoittamisesta on erityiset säännökset lastensuojelulaissa.</w:t>
      </w:r>
    </w:p>
    <w:p w14:paraId="6710E6FA" w14:textId="5D558485" w:rsidR="00DC3EE8" w:rsidRPr="00DC3EE8" w:rsidRDefault="00DC3EE8" w:rsidP="00DC3EE8">
      <w:pPr>
        <w:pStyle w:val="Arial9"/>
        <w:jc w:val="both"/>
        <w:rPr>
          <w:rFonts w:asciiTheme="minorHAnsi" w:hAnsiTheme="minorHAnsi"/>
          <w:i/>
          <w:iCs/>
          <w:sz w:val="22"/>
          <w:szCs w:val="22"/>
        </w:rPr>
      </w:pPr>
      <w:r w:rsidRPr="00DC3EE8">
        <w:rPr>
          <w:rFonts w:asciiTheme="minorHAnsi" w:hAnsiTheme="minorHAnsi"/>
          <w:i/>
          <w:iCs/>
          <w:sz w:val="22"/>
          <w:szCs w:val="22"/>
        </w:rPr>
        <w:t xml:space="preserve">Itsemääräämisoikeutta koskevista periaatteista ja käytännöistä keskustellaan sekä asiakasta hoitavan lääkärin että omaisten ja läheisten kanssa ja ne kirjataan asiakkaan hoito- ja palvelusuunnitelmaan. </w:t>
      </w:r>
      <w:proofErr w:type="gramStart"/>
      <w:r w:rsidRPr="00DC3EE8">
        <w:rPr>
          <w:rFonts w:asciiTheme="minorHAnsi" w:hAnsiTheme="minorHAnsi"/>
          <w:i/>
          <w:iCs/>
          <w:sz w:val="22"/>
          <w:szCs w:val="22"/>
        </w:rPr>
        <w:t>Rajoittamistoimenpiteistä  tulee</w:t>
      </w:r>
      <w:proofErr w:type="gramEnd"/>
      <w:r w:rsidRPr="00DC3EE8">
        <w:rPr>
          <w:rFonts w:asciiTheme="minorHAnsi" w:hAnsiTheme="minorHAnsi"/>
          <w:i/>
          <w:iCs/>
          <w:sz w:val="22"/>
          <w:szCs w:val="22"/>
        </w:rPr>
        <w:t xml:space="preserve"> tehdä kirjaukset myös asiakastietoihin.</w:t>
      </w:r>
    </w:p>
    <w:p w14:paraId="0E79F5AA" w14:textId="7A2C71C1" w:rsidR="00DC3EE8" w:rsidRDefault="00DC3EE8" w:rsidP="00DC3EE8">
      <w:pPr>
        <w:pStyle w:val="Arial9"/>
        <w:jc w:val="both"/>
        <w:rPr>
          <w:rFonts w:asciiTheme="minorHAnsi" w:hAnsiTheme="minorHAnsi"/>
          <w:sz w:val="22"/>
          <w:szCs w:val="22"/>
        </w:rPr>
      </w:pPr>
    </w:p>
    <w:p w14:paraId="1614F546" w14:textId="77777777" w:rsidR="00DF2AC4" w:rsidRPr="00DC3EE8" w:rsidRDefault="00DF2AC4" w:rsidP="00DC3EE8">
      <w:pPr>
        <w:pStyle w:val="Arial9"/>
        <w:jc w:val="both"/>
        <w:rPr>
          <w:rFonts w:asciiTheme="minorHAnsi" w:hAnsiTheme="minorHAnsi"/>
          <w:sz w:val="22"/>
          <w:szCs w:val="22"/>
        </w:rPr>
      </w:pPr>
    </w:p>
    <w:p w14:paraId="522D7361" w14:textId="4DBDEB1C" w:rsidR="00DC3EE8" w:rsidRDefault="00DC3EE8" w:rsidP="00DC3EE8">
      <w:pPr>
        <w:pStyle w:val="Arial9"/>
        <w:jc w:val="both"/>
        <w:rPr>
          <w:rFonts w:asciiTheme="minorHAnsi" w:hAnsiTheme="minorHAnsi"/>
          <w:sz w:val="22"/>
          <w:szCs w:val="22"/>
        </w:rPr>
      </w:pPr>
      <w:r>
        <w:rPr>
          <w:rFonts w:asciiTheme="minorHAnsi" w:hAnsiTheme="minorHAnsi"/>
          <w:sz w:val="22"/>
          <w:szCs w:val="22"/>
        </w:rPr>
        <w:t xml:space="preserve">    --------- </w:t>
      </w:r>
      <w:r w:rsidRPr="00DC3EE8">
        <w:rPr>
          <w:rFonts w:asciiTheme="minorHAnsi" w:hAnsiTheme="minorHAnsi"/>
          <w:sz w:val="22"/>
          <w:szCs w:val="22"/>
        </w:rPr>
        <w:t xml:space="preserve">Mahistuen työskentelyssä ei </w:t>
      </w:r>
      <w:r>
        <w:rPr>
          <w:rFonts w:asciiTheme="minorHAnsi" w:hAnsiTheme="minorHAnsi"/>
          <w:sz w:val="22"/>
          <w:szCs w:val="22"/>
        </w:rPr>
        <w:t xml:space="preserve">toteuteta </w:t>
      </w:r>
      <w:r w:rsidRPr="00DC3EE8">
        <w:rPr>
          <w:rFonts w:asciiTheme="minorHAnsi" w:hAnsiTheme="minorHAnsi"/>
          <w:sz w:val="22"/>
          <w:szCs w:val="22"/>
        </w:rPr>
        <w:t>rajoittamistoimenpiteitä.</w:t>
      </w:r>
      <w:r>
        <w:rPr>
          <w:rFonts w:asciiTheme="minorHAnsi" w:hAnsiTheme="minorHAnsi"/>
          <w:sz w:val="22"/>
          <w:szCs w:val="22"/>
        </w:rPr>
        <w:t xml:space="preserve"> Kyseessä on kotiin vietävät palvelut, eikä työskentelyyn kuulu rajoitustoimenpiteitä ------  </w:t>
      </w:r>
    </w:p>
    <w:p w14:paraId="09F1817E" w14:textId="11017CF8" w:rsidR="00DF2AC4" w:rsidRDefault="00DF2AC4" w:rsidP="00DC3EE8">
      <w:pPr>
        <w:pStyle w:val="Arial9"/>
        <w:jc w:val="both"/>
        <w:rPr>
          <w:rFonts w:asciiTheme="minorHAnsi" w:hAnsiTheme="minorHAnsi"/>
          <w:sz w:val="22"/>
          <w:szCs w:val="22"/>
        </w:rPr>
      </w:pPr>
    </w:p>
    <w:p w14:paraId="168ADE1C" w14:textId="687789D9" w:rsidR="00DC3EE8" w:rsidRDefault="00DC3EE8" w:rsidP="00DC3EE8">
      <w:pPr>
        <w:pStyle w:val="Arial9"/>
        <w:jc w:val="both"/>
        <w:rPr>
          <w:rFonts w:asciiTheme="minorHAnsi" w:hAnsiTheme="minorHAnsi"/>
          <w:sz w:val="22"/>
          <w:szCs w:val="22"/>
        </w:rPr>
      </w:pPr>
    </w:p>
    <w:tbl>
      <w:tblPr>
        <w:tblStyle w:val="TaulukkoRuudukko"/>
        <w:tblW w:w="9776" w:type="dxa"/>
        <w:tblLook w:val="04A0" w:firstRow="1" w:lastRow="0" w:firstColumn="1" w:lastColumn="0" w:noHBand="0" w:noVBand="1"/>
      </w:tblPr>
      <w:tblGrid>
        <w:gridCol w:w="9776"/>
      </w:tblGrid>
      <w:tr w:rsidR="00DC3EE8" w:rsidRPr="00852A1A" w14:paraId="62BD5368" w14:textId="77777777" w:rsidTr="00DF2AC4">
        <w:tc>
          <w:tcPr>
            <w:tcW w:w="9776" w:type="dxa"/>
          </w:tcPr>
          <w:p w14:paraId="016EE953" w14:textId="63E0B80A" w:rsidR="00DC3EE8" w:rsidRPr="00852A1A" w:rsidRDefault="00DC3EE8" w:rsidP="00347068">
            <w:pPr>
              <w:pStyle w:val="Arial9"/>
              <w:jc w:val="both"/>
              <w:rPr>
                <w:b/>
              </w:rPr>
            </w:pPr>
            <w:r w:rsidRPr="00852A1A">
              <w:rPr>
                <w:b/>
              </w:rPr>
              <w:t xml:space="preserve">Asiakkaan </w:t>
            </w:r>
            <w:r>
              <w:rPr>
                <w:b/>
              </w:rPr>
              <w:t xml:space="preserve">asiallinen </w:t>
            </w:r>
            <w:r w:rsidRPr="00852A1A">
              <w:rPr>
                <w:b/>
              </w:rPr>
              <w:t>kohtelu</w:t>
            </w:r>
            <w:r w:rsidR="00DF2AC4">
              <w:rPr>
                <w:b/>
              </w:rPr>
              <w:t>:</w:t>
            </w:r>
          </w:p>
          <w:p w14:paraId="153859DB" w14:textId="114845DE" w:rsidR="00DC3EE8" w:rsidRPr="00DF2AC4" w:rsidRDefault="00DC3EE8" w:rsidP="00347068">
            <w:pPr>
              <w:pStyle w:val="Arial9"/>
              <w:jc w:val="both"/>
              <w:rPr>
                <w:rFonts w:asciiTheme="minorHAnsi" w:hAnsiTheme="minorHAnsi"/>
                <w:sz w:val="22"/>
                <w:szCs w:val="22"/>
              </w:rPr>
            </w:pPr>
            <w:r w:rsidRPr="00DF2AC4">
              <w:rPr>
                <w:rFonts w:asciiTheme="minorHAnsi" w:hAnsiTheme="minorHAnsi"/>
                <w:sz w:val="22"/>
                <w:szCs w:val="22"/>
              </w:rPr>
              <w:t xml:space="preserve">Mahistuessa asiakkaan asiallinen kohtelu on keskiössä kaikessa palvelussa. </w:t>
            </w:r>
          </w:p>
          <w:p w14:paraId="1CAD09BA" w14:textId="1332FEE2" w:rsidR="00DC3EE8" w:rsidRPr="00DF2AC4" w:rsidRDefault="00DC3EE8" w:rsidP="00347068">
            <w:pPr>
              <w:pStyle w:val="Arial9"/>
              <w:jc w:val="both"/>
              <w:rPr>
                <w:rFonts w:asciiTheme="minorHAnsi" w:hAnsiTheme="minorHAnsi"/>
                <w:sz w:val="22"/>
                <w:szCs w:val="22"/>
              </w:rPr>
            </w:pPr>
          </w:p>
          <w:p w14:paraId="77F89EE9" w14:textId="3F01512B" w:rsidR="00DF2AC4" w:rsidRDefault="00DF2AC4" w:rsidP="00347068">
            <w:pPr>
              <w:pStyle w:val="Arial9"/>
              <w:jc w:val="both"/>
              <w:rPr>
                <w:rFonts w:asciiTheme="minorHAnsi" w:hAnsiTheme="minorHAnsi"/>
                <w:sz w:val="22"/>
                <w:szCs w:val="22"/>
              </w:rPr>
            </w:pPr>
            <w:r w:rsidRPr="00DF2AC4">
              <w:rPr>
                <w:rFonts w:asciiTheme="minorHAnsi" w:hAnsiTheme="minorHAnsi"/>
                <w:sz w:val="22"/>
                <w:szCs w:val="22"/>
              </w:rPr>
              <w:t xml:space="preserve">Mikäli asiakas on tyytymätön kohteluunsa, asiakkaalla on </w:t>
            </w:r>
            <w:r w:rsidR="00DC3EE8" w:rsidRPr="00DF2AC4">
              <w:rPr>
                <w:rFonts w:asciiTheme="minorHAnsi" w:hAnsiTheme="minorHAnsi"/>
                <w:sz w:val="22"/>
                <w:szCs w:val="22"/>
              </w:rPr>
              <w:t>oikeus tehdä muistutus toimintayksikön vastuuhenkilölle tai johtavalle viranhaltijalle</w:t>
            </w:r>
            <w:r w:rsidRPr="00DF2AC4">
              <w:rPr>
                <w:rFonts w:asciiTheme="minorHAnsi" w:hAnsiTheme="minorHAnsi"/>
                <w:sz w:val="22"/>
                <w:szCs w:val="22"/>
              </w:rPr>
              <w:t>.</w:t>
            </w:r>
            <w:r w:rsidR="00DC3EE8" w:rsidRPr="00DF2AC4">
              <w:rPr>
                <w:rFonts w:asciiTheme="minorHAnsi" w:hAnsiTheme="minorHAnsi"/>
                <w:sz w:val="22"/>
                <w:szCs w:val="22"/>
              </w:rPr>
              <w:t xml:space="preserve"> </w:t>
            </w:r>
          </w:p>
          <w:p w14:paraId="3093B564" w14:textId="77777777" w:rsidR="00DF2AC4" w:rsidRPr="00DF2AC4" w:rsidRDefault="00DF2AC4" w:rsidP="00347068">
            <w:pPr>
              <w:pStyle w:val="Arial9"/>
              <w:jc w:val="both"/>
              <w:rPr>
                <w:rFonts w:asciiTheme="minorHAnsi" w:hAnsiTheme="minorHAnsi"/>
                <w:sz w:val="22"/>
                <w:szCs w:val="22"/>
              </w:rPr>
            </w:pPr>
          </w:p>
          <w:p w14:paraId="4B16F6F0" w14:textId="33D7C6F6" w:rsidR="00DC3EE8" w:rsidRPr="00DF2AC4" w:rsidRDefault="00DC3EE8" w:rsidP="00347068">
            <w:pPr>
              <w:pStyle w:val="Arial9"/>
              <w:jc w:val="both"/>
              <w:rPr>
                <w:rFonts w:asciiTheme="minorHAnsi" w:hAnsiTheme="minorHAnsi"/>
                <w:sz w:val="22"/>
                <w:szCs w:val="22"/>
              </w:rPr>
            </w:pPr>
            <w:r w:rsidRPr="00DF2AC4">
              <w:rPr>
                <w:rFonts w:asciiTheme="minorHAnsi" w:hAnsiTheme="minorHAnsi"/>
                <w:sz w:val="22"/>
                <w:szCs w:val="22"/>
              </w:rPr>
              <w:t xml:space="preserve">Palvelun perustuessa ostosopimukseen muistutus tehdään järjestämisvastuussa olevalle viranomaiselle. </w:t>
            </w:r>
          </w:p>
          <w:p w14:paraId="2C4CDE89" w14:textId="77777777" w:rsidR="00DC3EE8" w:rsidRDefault="00DC3EE8" w:rsidP="00347068">
            <w:pPr>
              <w:pStyle w:val="Arial9"/>
              <w:jc w:val="both"/>
            </w:pPr>
          </w:p>
          <w:p w14:paraId="35BE5B32" w14:textId="77777777" w:rsidR="00DC3EE8" w:rsidRPr="00852A1A" w:rsidRDefault="00DC3EE8" w:rsidP="00DF2AC4">
            <w:pPr>
              <w:pStyle w:val="Arial9"/>
              <w:jc w:val="both"/>
              <w:rPr>
                <w:i/>
              </w:rPr>
            </w:pPr>
          </w:p>
        </w:tc>
      </w:tr>
      <w:tr w:rsidR="00DC3EE8" w:rsidRPr="0030460A" w14:paraId="51D9DC44" w14:textId="77777777" w:rsidTr="00DF2AC4">
        <w:tc>
          <w:tcPr>
            <w:tcW w:w="9776" w:type="dxa"/>
          </w:tcPr>
          <w:p w14:paraId="2441ADD7" w14:textId="77777777" w:rsidR="00DF2AC4" w:rsidRPr="00DF2AC4" w:rsidRDefault="00DF2AC4" w:rsidP="00347068">
            <w:pPr>
              <w:pStyle w:val="Arial9"/>
              <w:rPr>
                <w:b/>
                <w:bCs/>
              </w:rPr>
            </w:pPr>
            <w:r w:rsidRPr="00DF2AC4">
              <w:rPr>
                <w:b/>
                <w:bCs/>
              </w:rPr>
              <w:t>Asiakkaiden asiallisen kohtelun varmistaminen Mahistuessa:</w:t>
            </w:r>
          </w:p>
          <w:p w14:paraId="6B668F50" w14:textId="77777777" w:rsidR="00DC3EE8" w:rsidRDefault="00DC3EE8" w:rsidP="00347068">
            <w:pPr>
              <w:pStyle w:val="Arial9"/>
            </w:pPr>
          </w:p>
          <w:p w14:paraId="5894E4A6" w14:textId="77777777" w:rsidR="00DC3EE8" w:rsidRPr="00DF2AC4" w:rsidRDefault="00DC3EE8" w:rsidP="00347068">
            <w:pPr>
              <w:pStyle w:val="Arial9"/>
              <w:rPr>
                <w:rFonts w:asciiTheme="minorHAnsi" w:hAnsiTheme="minorHAnsi"/>
                <w:sz w:val="22"/>
                <w:szCs w:val="22"/>
              </w:rPr>
            </w:pPr>
            <w:r w:rsidRPr="00DF2AC4">
              <w:rPr>
                <w:rFonts w:asciiTheme="minorHAnsi" w:hAnsiTheme="minorHAnsi"/>
                <w:sz w:val="22"/>
                <w:szCs w:val="22"/>
              </w:rPr>
              <w:t xml:space="preserve">Työntekijät sitoutuvat ammattiaan koskevaan arvopohjaan ja toimivat lakisääteisen asiakaspalvelun edellyttämällä tavalla. Perehdytyksessä huomioidaan tämä keskeisesti. </w:t>
            </w:r>
          </w:p>
          <w:p w14:paraId="6314A66B" w14:textId="0424FDB2" w:rsidR="00DC3EE8" w:rsidRPr="00DF2AC4" w:rsidRDefault="00DC3EE8" w:rsidP="00347068">
            <w:pPr>
              <w:pStyle w:val="Arial9"/>
              <w:rPr>
                <w:rFonts w:asciiTheme="minorHAnsi" w:hAnsiTheme="minorHAnsi"/>
                <w:b/>
                <w:bCs/>
                <w:sz w:val="22"/>
                <w:szCs w:val="22"/>
              </w:rPr>
            </w:pPr>
          </w:p>
          <w:p w14:paraId="1A2553DB" w14:textId="736E5581" w:rsidR="00DF2AC4" w:rsidRPr="00DF2AC4" w:rsidRDefault="00DF2AC4" w:rsidP="00347068">
            <w:pPr>
              <w:pStyle w:val="Arial9"/>
              <w:rPr>
                <w:rFonts w:asciiTheme="minorHAnsi" w:hAnsiTheme="minorHAnsi"/>
                <w:sz w:val="22"/>
                <w:szCs w:val="22"/>
              </w:rPr>
            </w:pPr>
            <w:r w:rsidRPr="00DF2AC4">
              <w:rPr>
                <w:rFonts w:asciiTheme="minorHAnsi" w:hAnsiTheme="minorHAnsi"/>
                <w:b/>
                <w:bCs/>
                <w:sz w:val="22"/>
                <w:szCs w:val="22"/>
              </w:rPr>
              <w:t>Mikäli epäasiallista kohtelua havaitaan</w:t>
            </w:r>
            <w:r>
              <w:rPr>
                <w:rFonts w:asciiTheme="minorHAnsi" w:hAnsiTheme="minorHAnsi"/>
                <w:b/>
                <w:bCs/>
                <w:sz w:val="22"/>
                <w:szCs w:val="22"/>
              </w:rPr>
              <w:t xml:space="preserve">: </w:t>
            </w:r>
          </w:p>
          <w:p w14:paraId="2A414937" w14:textId="77777777" w:rsidR="00DC3EE8" w:rsidRPr="00DF2AC4" w:rsidRDefault="00DC3EE8" w:rsidP="00347068">
            <w:pPr>
              <w:pStyle w:val="Arial9"/>
              <w:rPr>
                <w:rFonts w:asciiTheme="minorHAnsi" w:hAnsiTheme="minorHAnsi"/>
                <w:sz w:val="22"/>
                <w:szCs w:val="22"/>
              </w:rPr>
            </w:pPr>
            <w:r w:rsidRPr="00DF2AC4">
              <w:rPr>
                <w:rFonts w:asciiTheme="minorHAnsi" w:hAnsiTheme="minorHAnsi"/>
                <w:sz w:val="22"/>
                <w:szCs w:val="22"/>
              </w:rPr>
              <w:t xml:space="preserve">Asiakkaita ohjeistetaan reklamaation teosta sekä annetaan tarvittavat toimintaohjeet viranomaisiin yhteydenotosta. </w:t>
            </w:r>
          </w:p>
          <w:p w14:paraId="25A27D80" w14:textId="77777777" w:rsidR="00DC3EE8" w:rsidRDefault="00DC3EE8" w:rsidP="00347068">
            <w:pPr>
              <w:pStyle w:val="Arial9"/>
            </w:pPr>
          </w:p>
          <w:p w14:paraId="535966F2" w14:textId="2DA27DD8" w:rsidR="00DC3EE8" w:rsidRDefault="00DF2AC4" w:rsidP="00347068">
            <w:pPr>
              <w:pStyle w:val="Arial9"/>
              <w:rPr>
                <w:sz w:val="22"/>
                <w:szCs w:val="22"/>
              </w:rPr>
            </w:pPr>
            <w:r w:rsidRPr="00DF2AC4">
              <w:rPr>
                <w:rFonts w:asciiTheme="minorHAnsi" w:hAnsiTheme="minorHAnsi"/>
                <w:sz w:val="22"/>
                <w:szCs w:val="22"/>
              </w:rPr>
              <w:t xml:space="preserve">Asiakkaan </w:t>
            </w:r>
            <w:r w:rsidR="00DC3EE8" w:rsidRPr="00DF2AC4">
              <w:rPr>
                <w:rFonts w:asciiTheme="minorHAnsi" w:hAnsiTheme="minorHAnsi"/>
                <w:sz w:val="22"/>
                <w:szCs w:val="22"/>
              </w:rPr>
              <w:t>ja tarvittaessa hänen omaisensa tai läheisensä kanssa käsitellään asiakkaan kokema epäasiallinen kohtelu, haittatapahtuma tai vaaratilanne</w:t>
            </w:r>
            <w:r w:rsidRPr="00DF2AC4">
              <w:rPr>
                <w:rFonts w:asciiTheme="minorHAnsi" w:hAnsiTheme="minorHAnsi"/>
                <w:sz w:val="22"/>
                <w:szCs w:val="22"/>
              </w:rPr>
              <w:t xml:space="preserve"> k</w:t>
            </w:r>
            <w:r w:rsidR="00DC3EE8" w:rsidRPr="00DF2AC4">
              <w:rPr>
                <w:rFonts w:asciiTheme="minorHAnsi" w:hAnsiTheme="minorHAnsi"/>
                <w:sz w:val="22"/>
                <w:szCs w:val="22"/>
              </w:rPr>
              <w:t>eskustellen</w:t>
            </w:r>
            <w:r w:rsidRPr="00DF2AC4">
              <w:rPr>
                <w:rFonts w:asciiTheme="minorHAnsi" w:hAnsiTheme="minorHAnsi"/>
                <w:sz w:val="22"/>
                <w:szCs w:val="22"/>
              </w:rPr>
              <w:t xml:space="preserve"> sekä </w:t>
            </w:r>
            <w:r w:rsidR="00DC3EE8" w:rsidRPr="00DF2AC4">
              <w:rPr>
                <w:rFonts w:asciiTheme="minorHAnsi" w:hAnsiTheme="minorHAnsi"/>
                <w:sz w:val="22"/>
                <w:szCs w:val="22"/>
              </w:rPr>
              <w:t xml:space="preserve">ollaan </w:t>
            </w:r>
            <w:proofErr w:type="gramStart"/>
            <w:r w:rsidR="00DC3EE8" w:rsidRPr="00DF2AC4">
              <w:rPr>
                <w:rFonts w:asciiTheme="minorHAnsi" w:hAnsiTheme="minorHAnsi"/>
                <w:sz w:val="22"/>
                <w:szCs w:val="22"/>
              </w:rPr>
              <w:t>yhteydess</w:t>
            </w:r>
            <w:r>
              <w:rPr>
                <w:rFonts w:asciiTheme="minorHAnsi" w:hAnsiTheme="minorHAnsi"/>
                <w:sz w:val="22"/>
                <w:szCs w:val="22"/>
              </w:rPr>
              <w:t>ä</w:t>
            </w:r>
            <w:r w:rsidR="00DC3EE8" w:rsidRPr="00DF2AC4">
              <w:rPr>
                <w:rFonts w:asciiTheme="minorHAnsi" w:hAnsiTheme="minorHAnsi"/>
                <w:sz w:val="22"/>
                <w:szCs w:val="22"/>
              </w:rPr>
              <w:t xml:space="preserve"> </w:t>
            </w:r>
            <w:r>
              <w:rPr>
                <w:rFonts w:asciiTheme="minorHAnsi" w:hAnsiTheme="minorHAnsi"/>
                <w:sz w:val="22"/>
                <w:szCs w:val="22"/>
              </w:rPr>
              <w:t xml:space="preserve"> </w:t>
            </w:r>
            <w:r w:rsidR="00DC3EE8" w:rsidRPr="00DF2AC4">
              <w:rPr>
                <w:rFonts w:asciiTheme="minorHAnsi" w:hAnsiTheme="minorHAnsi"/>
                <w:sz w:val="22"/>
                <w:szCs w:val="22"/>
              </w:rPr>
              <w:t>vastuu</w:t>
            </w:r>
            <w:proofErr w:type="gramEnd"/>
            <w:r w:rsidR="00DC3EE8" w:rsidRPr="00DF2AC4">
              <w:rPr>
                <w:rFonts w:asciiTheme="minorHAnsi" w:hAnsiTheme="minorHAnsi"/>
                <w:sz w:val="22"/>
                <w:szCs w:val="22"/>
              </w:rPr>
              <w:t>-/omasosiaalityöntekijään sekä tarvittaviin viranomaisiin ja annetaan tiedoksi kulloinkin tarvittava toimintatapa.</w:t>
            </w:r>
            <w:r>
              <w:rPr>
                <w:sz w:val="22"/>
                <w:szCs w:val="22"/>
              </w:rPr>
              <w:t xml:space="preserve"> </w:t>
            </w:r>
          </w:p>
          <w:p w14:paraId="4DC28A01" w14:textId="3B352D98" w:rsidR="00DF2AC4" w:rsidRDefault="00DF2AC4" w:rsidP="00347068">
            <w:pPr>
              <w:pStyle w:val="Arial9"/>
              <w:rPr>
                <w:sz w:val="22"/>
                <w:szCs w:val="22"/>
              </w:rPr>
            </w:pPr>
          </w:p>
          <w:p w14:paraId="0222E2E9" w14:textId="176DC7A9" w:rsidR="00DF2AC4" w:rsidRPr="00DF2AC4" w:rsidRDefault="00DF2AC4" w:rsidP="00347068">
            <w:pPr>
              <w:pStyle w:val="Arial9"/>
              <w:rPr>
                <w:rFonts w:asciiTheme="minorHAnsi" w:hAnsiTheme="minorHAnsi"/>
                <w:b/>
                <w:bCs/>
                <w:sz w:val="22"/>
                <w:szCs w:val="22"/>
              </w:rPr>
            </w:pPr>
            <w:r w:rsidRPr="00DF2AC4">
              <w:rPr>
                <w:rFonts w:asciiTheme="minorHAnsi" w:hAnsiTheme="minorHAnsi"/>
                <w:b/>
                <w:bCs/>
                <w:sz w:val="22"/>
                <w:szCs w:val="22"/>
              </w:rPr>
              <w:t xml:space="preserve">Kehittäminen: </w:t>
            </w:r>
          </w:p>
          <w:p w14:paraId="3F3C5F7C" w14:textId="5A2B2136" w:rsidR="00DF2AC4" w:rsidRPr="00DF2AC4" w:rsidRDefault="00DF2AC4" w:rsidP="00347068">
            <w:pPr>
              <w:pStyle w:val="Arial9"/>
              <w:rPr>
                <w:rFonts w:asciiTheme="minorHAnsi" w:hAnsiTheme="minorHAnsi"/>
                <w:sz w:val="22"/>
                <w:szCs w:val="22"/>
              </w:rPr>
            </w:pPr>
            <w:r>
              <w:rPr>
                <w:rFonts w:asciiTheme="minorHAnsi" w:hAnsiTheme="minorHAnsi"/>
                <w:sz w:val="22"/>
                <w:szCs w:val="22"/>
              </w:rPr>
              <w:t>Mahistuen toiminnan kehittämisessä huomioidaan aktiivisesti saatu asiakaspalaute.</w:t>
            </w:r>
          </w:p>
          <w:p w14:paraId="27CF2C0E" w14:textId="77777777" w:rsidR="00DC3EE8" w:rsidRPr="0030460A" w:rsidRDefault="00DC3EE8" w:rsidP="00347068">
            <w:pPr>
              <w:pStyle w:val="Arial9"/>
              <w:rPr>
                <w:b/>
              </w:rPr>
            </w:pPr>
          </w:p>
        </w:tc>
      </w:tr>
    </w:tbl>
    <w:p w14:paraId="4CF03414" w14:textId="77777777" w:rsidR="00DC3EE8" w:rsidRDefault="00DC3EE8" w:rsidP="00DC3EE8">
      <w:pPr>
        <w:pStyle w:val="Arial9"/>
        <w:jc w:val="both"/>
        <w:rPr>
          <w:rFonts w:asciiTheme="minorHAnsi" w:hAnsiTheme="minorHAnsi"/>
          <w:sz w:val="22"/>
          <w:szCs w:val="22"/>
        </w:rPr>
      </w:pPr>
    </w:p>
    <w:p w14:paraId="25A2F535" w14:textId="40F67533" w:rsidR="00932977" w:rsidRDefault="00932977" w:rsidP="00932977">
      <w:pPr>
        <w:pStyle w:val="Arial9"/>
        <w:jc w:val="both"/>
        <w:rPr>
          <w:rFonts w:asciiTheme="minorHAnsi" w:hAnsiTheme="minorHAnsi"/>
          <w:sz w:val="22"/>
          <w:szCs w:val="22"/>
        </w:rPr>
      </w:pPr>
    </w:p>
    <w:p w14:paraId="1B82BC11" w14:textId="523666D4" w:rsidR="00124C75" w:rsidRDefault="00124C75" w:rsidP="00AE2D54">
      <w:pPr>
        <w:pStyle w:val="Otsikko2"/>
        <w:numPr>
          <w:ilvl w:val="0"/>
          <w:numId w:val="0"/>
        </w:numPr>
      </w:pPr>
      <w:bookmarkStart w:id="7" w:name="_Toc73991795"/>
      <w:r w:rsidRPr="005A5030">
        <w:t>5.</w:t>
      </w:r>
      <w:r w:rsidR="00EA0BDA">
        <w:t>3</w:t>
      </w:r>
      <w:r w:rsidRPr="005A5030">
        <w:t xml:space="preserve">. </w:t>
      </w:r>
      <w:r w:rsidR="00AE2D54">
        <w:t xml:space="preserve">  </w:t>
      </w:r>
      <w:r w:rsidRPr="005A5030">
        <w:t>Asiakkaan osallisuus</w:t>
      </w:r>
      <w:bookmarkEnd w:id="7"/>
    </w:p>
    <w:p w14:paraId="7696084F" w14:textId="72C1D329" w:rsidR="007171B4" w:rsidRDefault="00DF2AC4" w:rsidP="00124C75">
      <w:pPr>
        <w:spacing w:line="240" w:lineRule="auto"/>
      </w:pPr>
      <w:r>
        <w:t>Lasten, nuorten ja aikuisten antama palaute Mahistuen työskentelystä on olennainen osa palvelun sisällön, laadun, asiakasturvallisuuden ja omavalvonnan kehittämistä</w:t>
      </w:r>
      <w:r w:rsidR="007171B4">
        <w:t xml:space="preserve">. Palautteen keräämistä kehitetään Mahistuessa osana käytännön kehittämistyötä. Systemaattinen palautteen kerääminen, yksilöllisten palautteiden käsitteleminen ja huomioiminen kehittämistyössä on osa Mahistuen kehittämisstrategiaa. </w:t>
      </w:r>
    </w:p>
    <w:p w14:paraId="10CEC74E" w14:textId="7681930D" w:rsidR="00EA790E" w:rsidRDefault="00EA790E" w:rsidP="00124C75">
      <w:pPr>
        <w:spacing w:line="240" w:lineRule="auto"/>
      </w:pPr>
      <w:r>
        <w:t>Palautteen käsittelemisen prosessi:</w:t>
      </w:r>
    </w:p>
    <w:p w14:paraId="5A451044" w14:textId="67C0B51B" w:rsidR="00DC3EE8" w:rsidRDefault="00EA790E" w:rsidP="00124C75">
      <w:pPr>
        <w:spacing w:line="240" w:lineRule="auto"/>
        <w:rPr>
          <w:sz w:val="20"/>
          <w:szCs w:val="20"/>
        </w:rPr>
      </w:pPr>
      <w:r>
        <w:rPr>
          <w:noProof/>
        </w:rPr>
        <mc:AlternateContent>
          <mc:Choice Requires="wps">
            <w:drawing>
              <wp:anchor distT="0" distB="0" distL="114300" distR="114300" simplePos="0" relativeHeight="251666432" behindDoc="0" locked="0" layoutInCell="1" allowOverlap="1" wp14:anchorId="576E83B3" wp14:editId="6411E06E">
                <wp:simplePos x="0" y="0"/>
                <wp:positionH relativeFrom="column">
                  <wp:posOffset>2918460</wp:posOffset>
                </wp:positionH>
                <wp:positionV relativeFrom="paragraph">
                  <wp:posOffset>26670</wp:posOffset>
                </wp:positionV>
                <wp:extent cx="144780" cy="140970"/>
                <wp:effectExtent l="0" t="19050" r="45720" b="30480"/>
                <wp:wrapNone/>
                <wp:docPr id="8" name="Nuoli: Oikea 8"/>
                <wp:cNvGraphicFramePr/>
                <a:graphic xmlns:a="http://schemas.openxmlformats.org/drawingml/2006/main">
                  <a:graphicData uri="http://schemas.microsoft.com/office/word/2010/wordprocessingShape">
                    <wps:wsp>
                      <wps:cNvSpPr/>
                      <wps:spPr>
                        <a:xfrm>
                          <a:off x="0" y="0"/>
                          <a:ext cx="144780" cy="14097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83E4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Nuoli: Oikea 8" o:spid="_x0000_s1026" type="#_x0000_t13" style="position:absolute;margin-left:229.8pt;margin-top:2.1pt;width:11.4pt;height:1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" adj="11084" fillcolor="#4472c4" strokecolor="#2f528f" strokeweight="1pt"/>
            </w:pict>
          </mc:Fallback>
        </mc:AlternateContent>
      </w:r>
      <w:r w:rsidR="007171B4">
        <w:rPr>
          <w:noProof/>
        </w:rPr>
        <mc:AlternateContent>
          <mc:Choice Requires="wps">
            <w:drawing>
              <wp:anchor distT="0" distB="0" distL="114300" distR="114300" simplePos="0" relativeHeight="251664384" behindDoc="0" locked="0" layoutInCell="1" allowOverlap="1" wp14:anchorId="1FBBC0A4" wp14:editId="4D4706AA">
                <wp:simplePos x="0" y="0"/>
                <wp:positionH relativeFrom="column">
                  <wp:posOffset>1485900</wp:posOffset>
                </wp:positionH>
                <wp:positionV relativeFrom="paragraph">
                  <wp:posOffset>26670</wp:posOffset>
                </wp:positionV>
                <wp:extent cx="144780" cy="140970"/>
                <wp:effectExtent l="0" t="19050" r="45720" b="30480"/>
                <wp:wrapNone/>
                <wp:docPr id="6" name="Nuoli: Oikea 6"/>
                <wp:cNvGraphicFramePr/>
                <a:graphic xmlns:a="http://schemas.openxmlformats.org/drawingml/2006/main">
                  <a:graphicData uri="http://schemas.microsoft.com/office/word/2010/wordprocessingShape">
                    <wps:wsp>
                      <wps:cNvSpPr/>
                      <wps:spPr>
                        <a:xfrm>
                          <a:off x="0" y="0"/>
                          <a:ext cx="144780" cy="14097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F85F5" id="Nuoli: Oikea 6" o:spid="_x0000_s1026" type="#_x0000_t13" style="position:absolute;margin-left:117pt;margin-top:2.1pt;width:11.4pt;height:1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" adj="11084" fillcolor="#4472c4" strokecolor="#2f528f" strokeweight="1pt"/>
            </w:pict>
          </mc:Fallback>
        </mc:AlternateContent>
      </w:r>
      <w:r w:rsidR="007171B4">
        <w:t xml:space="preserve"> </w:t>
      </w:r>
      <w:r w:rsidR="007171B4" w:rsidRPr="007171B4">
        <w:rPr>
          <w:sz w:val="20"/>
          <w:szCs w:val="20"/>
        </w:rPr>
        <w:t xml:space="preserve">PALAUTTEEN KERÄÄMINEN      </w:t>
      </w:r>
      <w:r w:rsidR="007171B4">
        <w:rPr>
          <w:sz w:val="20"/>
          <w:szCs w:val="20"/>
        </w:rPr>
        <w:t xml:space="preserve"> </w:t>
      </w:r>
      <w:r w:rsidR="007171B4" w:rsidRPr="007171B4">
        <w:rPr>
          <w:sz w:val="20"/>
          <w:szCs w:val="20"/>
        </w:rPr>
        <w:t xml:space="preserve">PALAUTTEEN KÄSITTELY       </w:t>
      </w:r>
      <w:r w:rsidR="007171B4">
        <w:rPr>
          <w:sz w:val="20"/>
          <w:szCs w:val="20"/>
        </w:rPr>
        <w:t xml:space="preserve"> </w:t>
      </w:r>
      <w:r w:rsidR="007171B4" w:rsidRPr="007171B4">
        <w:rPr>
          <w:sz w:val="20"/>
          <w:szCs w:val="20"/>
        </w:rPr>
        <w:t>PALAUTTEEN KÄYTTÖ TOIMINNAN KEHITTÄMISESSÄ</w:t>
      </w:r>
      <w:r w:rsidR="00DF2AC4" w:rsidRPr="007171B4">
        <w:rPr>
          <w:sz w:val="20"/>
          <w:szCs w:val="20"/>
        </w:rPr>
        <w:t xml:space="preserve"> </w:t>
      </w:r>
    </w:p>
    <w:p w14:paraId="2E9B0270" w14:textId="5042BAD3" w:rsidR="00DC3EE8" w:rsidRDefault="007171B4" w:rsidP="00124C75">
      <w:pPr>
        <w:spacing w:line="240" w:lineRule="auto"/>
      </w:pPr>
      <w:r>
        <w:t>Asiakkaan osallisuutta omaan asiakastyön suunnitelmaa koskevaan suunnitteluun tuetaan.  Etenkin lasten ja nuorten osalta vahvistetaan äänen kuulumista itseään koskevassa asiakastyön suunnittelussa</w:t>
      </w:r>
      <w:r w:rsidR="00EA790E">
        <w:t xml:space="preserve">, työskentelyssä sekä toiminnan arvioimisessa. </w:t>
      </w:r>
    </w:p>
    <w:p w14:paraId="78678167" w14:textId="0C13B15B" w:rsidR="00E95861" w:rsidRDefault="00E95861" w:rsidP="00124C75">
      <w:pPr>
        <w:spacing w:line="240" w:lineRule="auto"/>
      </w:pPr>
      <w:r>
        <w:tab/>
      </w:r>
      <w:r>
        <w:tab/>
      </w:r>
      <w:r>
        <w:tab/>
      </w:r>
      <w:r>
        <w:tab/>
      </w:r>
      <w:r>
        <w:tab/>
      </w:r>
      <w:r>
        <w:tab/>
      </w:r>
      <w:r>
        <w:tab/>
      </w:r>
    </w:p>
    <w:p w14:paraId="0175A103" w14:textId="058304A2" w:rsidR="00124C75" w:rsidRDefault="00124C75" w:rsidP="00AE2D54">
      <w:pPr>
        <w:pStyle w:val="Otsikko2"/>
        <w:numPr>
          <w:ilvl w:val="0"/>
          <w:numId w:val="0"/>
        </w:numPr>
      </w:pPr>
      <w:bookmarkStart w:id="8" w:name="_Toc73991796"/>
      <w:r w:rsidRPr="005A5030">
        <w:t>5.</w:t>
      </w:r>
      <w:r w:rsidR="00EA0BDA">
        <w:t>4.</w:t>
      </w:r>
      <w:r w:rsidRPr="005A5030">
        <w:t xml:space="preserve"> </w:t>
      </w:r>
      <w:r w:rsidR="00AE2D54">
        <w:t xml:space="preserve">  </w:t>
      </w:r>
      <w:r w:rsidRPr="005A5030">
        <w:t>Asiakkaan oikeusturva</w:t>
      </w:r>
      <w:bookmarkEnd w:id="8"/>
    </w:p>
    <w:p w14:paraId="3E206976" w14:textId="609AF471" w:rsidR="00EA790E" w:rsidRDefault="00EA790E" w:rsidP="00124C75">
      <w:pPr>
        <w:spacing w:line="240" w:lineRule="auto"/>
      </w:pPr>
      <w:r>
        <w:t xml:space="preserve">Sosiaalihuollon asiakkaalla on oikeus laadultaan hyvään sosiaalihuoltoon ja hyvään kohteluun ilman syrjintää. Asiakasta on kohdeltava hänen ihmisarvoaan, vakaumustaan ja yksityisyyttään kunnioittaen. Yksityistä sosiaalipalvelualaa koskee useat eri lainkohdat liittyen asiakkaan oikeusturvaan. </w:t>
      </w:r>
    </w:p>
    <w:p w14:paraId="33A07A14" w14:textId="4A69C304" w:rsidR="00EA790E" w:rsidRDefault="00EA790E" w:rsidP="00124C75">
      <w:pPr>
        <w:spacing w:line="240" w:lineRule="auto"/>
      </w:pPr>
      <w:r>
        <w:lastRenderedPageBreak/>
        <w:t xml:space="preserve">Palvelun laatuun tai saamaansa kohteluun tyytymättömällä asiakkaalla on oikeus tehdä muistutus toimintayksikön vastuuhenkilölle tai johtavalle viranhaltijalle. Muistutuksen voi tehdä tarvittaessa myös hänen laillinen edustajansa, omainen tai läheinen. Muistutuksen vastaanottajan on käsiteltävä asia ja annettava siihen kirjallinen perusteltu vastaus kohtuullisessa ajassa. </w:t>
      </w:r>
    </w:p>
    <w:p w14:paraId="72EE382A" w14:textId="7EA03F90" w:rsidR="00EA790E" w:rsidRDefault="00EA790E" w:rsidP="00124C75">
      <w:pPr>
        <w:spacing w:line="240" w:lineRule="auto"/>
      </w:pPr>
      <w:r>
        <w:t>Mahistuessa muistutuksen vastaanottaja on palvelupäällikkö Camilla Sundell. Tarvittaessa Mahistuki ohjaa asiakasta tarvittavien viranomaisten puoleen kääntymisessä.</w:t>
      </w:r>
    </w:p>
    <w:tbl>
      <w:tblPr>
        <w:tblStyle w:val="TaulukkoRuudukko"/>
        <w:tblW w:w="0" w:type="auto"/>
        <w:tblLook w:val="04A0" w:firstRow="1" w:lastRow="0" w:firstColumn="1" w:lastColumn="0" w:noHBand="0" w:noVBand="1"/>
      </w:tblPr>
      <w:tblGrid>
        <w:gridCol w:w="9628"/>
      </w:tblGrid>
      <w:tr w:rsidR="00EA790E" w14:paraId="1B12C7CE" w14:textId="77777777" w:rsidTr="00347068">
        <w:tc>
          <w:tcPr>
            <w:tcW w:w="10339" w:type="dxa"/>
          </w:tcPr>
          <w:p w14:paraId="0D86EFD3" w14:textId="36486F73" w:rsidR="00EA790E" w:rsidRDefault="00EA790E" w:rsidP="00347068">
            <w:pPr>
              <w:pStyle w:val="Arial9"/>
              <w:rPr>
                <w:sz w:val="22"/>
                <w:szCs w:val="22"/>
              </w:rPr>
            </w:pPr>
            <w:r>
              <w:t>T</w:t>
            </w:r>
            <w:r w:rsidRPr="00DE6F7B">
              <w:t>oimintaa koskevat muistutukset, kantelu- ja muut valvo</w:t>
            </w:r>
            <w:r>
              <w:t>ntapäätökset käsitellään ja huo</w:t>
            </w:r>
            <w:r w:rsidRPr="00DE6F7B">
              <w:t>mioidaan toiminnan kehittämisessä</w:t>
            </w:r>
            <w:r>
              <w:t xml:space="preserve"> osana palautteen käsittelemisen prosessia</w:t>
            </w:r>
          </w:p>
          <w:p w14:paraId="0CAB1A0B" w14:textId="77777777" w:rsidR="00EA790E" w:rsidRDefault="00EA790E" w:rsidP="00347068">
            <w:pPr>
              <w:pStyle w:val="Arial9"/>
            </w:pPr>
          </w:p>
        </w:tc>
      </w:tr>
      <w:tr w:rsidR="00EA790E" w14:paraId="0960E268" w14:textId="77777777" w:rsidTr="00347068">
        <w:tc>
          <w:tcPr>
            <w:tcW w:w="10339" w:type="dxa"/>
          </w:tcPr>
          <w:p w14:paraId="3A87D8F7" w14:textId="42F7DCB7" w:rsidR="00EA790E" w:rsidRDefault="00EA790E" w:rsidP="00347068">
            <w:pPr>
              <w:pStyle w:val="Arial9"/>
            </w:pPr>
            <w:r>
              <w:t>T</w:t>
            </w:r>
            <w:r w:rsidRPr="00DE6F7B">
              <w:t>avoit</w:t>
            </w:r>
            <w:r>
              <w:t>eaika muistutusten käsittelylle:</w:t>
            </w:r>
          </w:p>
          <w:p w14:paraId="089B5F3D" w14:textId="77777777" w:rsidR="00EA790E" w:rsidRDefault="00EA790E" w:rsidP="00347068">
            <w:pPr>
              <w:pStyle w:val="Arial9"/>
              <w:rPr>
                <w:sz w:val="22"/>
                <w:szCs w:val="22"/>
              </w:rPr>
            </w:pPr>
            <w:r>
              <w:rPr>
                <w:sz w:val="22"/>
                <w:szCs w:val="22"/>
              </w:rPr>
              <w:t xml:space="preserve"> Viikko</w:t>
            </w:r>
          </w:p>
          <w:p w14:paraId="4BA16307" w14:textId="77777777" w:rsidR="00EA790E" w:rsidRDefault="00EA790E" w:rsidP="00347068">
            <w:pPr>
              <w:pStyle w:val="Arial9"/>
            </w:pPr>
          </w:p>
        </w:tc>
      </w:tr>
    </w:tbl>
    <w:p w14:paraId="7EAD8C5E" w14:textId="22F30CFB" w:rsidR="00EA790E" w:rsidRDefault="00EA790E" w:rsidP="00124C75">
      <w:pPr>
        <w:spacing w:line="240" w:lineRule="auto"/>
      </w:pPr>
    </w:p>
    <w:p w14:paraId="6145C695" w14:textId="10AB894D" w:rsidR="000B385F" w:rsidRDefault="000B385F" w:rsidP="00124C75">
      <w:pPr>
        <w:spacing w:line="240" w:lineRule="auto"/>
        <w:rPr>
          <w:rStyle w:val="Hyperlinkki"/>
          <w:rFonts w:cs="Arial"/>
          <w:shd w:val="clear" w:color="auto" w:fill="FFFFFF"/>
        </w:rPr>
      </w:pPr>
      <w:r>
        <w:t xml:space="preserve">Sosiaaliasiamies </w:t>
      </w:r>
      <w:r w:rsidR="00047A84" w:rsidRPr="00047A84">
        <w:rPr>
          <w:rFonts w:cs="Arial"/>
          <w:color w:val="212529"/>
          <w:shd w:val="clear" w:color="auto" w:fill="FFFFFF"/>
        </w:rPr>
        <w:t xml:space="preserve">Sari </w:t>
      </w:r>
      <w:proofErr w:type="spellStart"/>
      <w:r w:rsidR="00047A84" w:rsidRPr="00047A84">
        <w:rPr>
          <w:rFonts w:cs="Arial"/>
          <w:color w:val="212529"/>
          <w:shd w:val="clear" w:color="auto" w:fill="FFFFFF"/>
        </w:rPr>
        <w:t>Herlevi</w:t>
      </w:r>
      <w:proofErr w:type="spellEnd"/>
      <w:r w:rsidR="00047A84" w:rsidRPr="00047A84">
        <w:rPr>
          <w:rFonts w:cs="Arial"/>
          <w:color w:val="212529"/>
          <w:shd w:val="clear" w:color="auto" w:fill="FFFFFF"/>
        </w:rPr>
        <w:t xml:space="preserve"> ja Teija Tanska</w:t>
      </w:r>
      <w:r w:rsidR="00047A84">
        <w:rPr>
          <w:rFonts w:cs="Arial"/>
          <w:color w:val="212529"/>
          <w:shd w:val="clear" w:color="auto" w:fill="FFFFFF"/>
        </w:rPr>
        <w:t xml:space="preserve"> Helsingin kaupunki p</w:t>
      </w:r>
      <w:r w:rsidR="00047A84" w:rsidRPr="00047A84">
        <w:rPr>
          <w:rFonts w:cs="Arial"/>
          <w:b/>
          <w:bCs/>
          <w:color w:val="212529"/>
          <w:shd w:val="clear" w:color="auto" w:fill="FFFFFF"/>
        </w:rPr>
        <w:t xml:space="preserve">. </w:t>
      </w:r>
      <w:r w:rsidR="00047A84" w:rsidRPr="00047A84">
        <w:rPr>
          <w:rStyle w:val="Voimakas"/>
          <w:rFonts w:cs="Arial"/>
          <w:b w:val="0"/>
          <w:bCs w:val="0"/>
          <w:color w:val="212529"/>
          <w:shd w:val="clear" w:color="auto" w:fill="FFFFFF"/>
        </w:rPr>
        <w:t>neuvonta </w:t>
      </w:r>
      <w:r w:rsidR="00047A84" w:rsidRPr="00047A84">
        <w:rPr>
          <w:rFonts w:cs="Arial"/>
          <w:color w:val="212529"/>
          <w:shd w:val="clear" w:color="auto" w:fill="FFFFFF"/>
        </w:rPr>
        <w:t>puh. 09 3104 3355</w:t>
      </w:r>
      <w:r w:rsidR="00047A84" w:rsidRPr="00047A84">
        <w:rPr>
          <w:rFonts w:ascii="Arial" w:hAnsi="Arial" w:cs="Arial"/>
          <w:color w:val="212529"/>
        </w:rPr>
        <w:br/>
      </w:r>
      <w:r w:rsidR="00047A84" w:rsidRPr="00047A84">
        <w:rPr>
          <w:rFonts w:cs="Arial"/>
          <w:color w:val="212529"/>
          <w:shd w:val="clear" w:color="auto" w:fill="FFFFFF"/>
        </w:rPr>
        <w:t>ma–to klo 9.00–11.00</w:t>
      </w:r>
      <w:r w:rsidRPr="00047A84">
        <w:rPr>
          <w:b/>
          <w:bCs/>
        </w:rPr>
        <w:t xml:space="preserve"> </w:t>
      </w:r>
      <w:hyperlink r:id="rId10" w:history="1">
        <w:r w:rsidR="00047A84" w:rsidRPr="00647481">
          <w:rPr>
            <w:rStyle w:val="Hyperlinkki"/>
            <w:rFonts w:cs="Arial"/>
            <w:shd w:val="clear" w:color="auto" w:fill="FFFFFF"/>
          </w:rPr>
          <w:t>sosiaali.potilasasiamies@hel.fi</w:t>
        </w:r>
      </w:hyperlink>
    </w:p>
    <w:p w14:paraId="50C0C37E" w14:textId="13C8B9ED" w:rsidR="005F42CD" w:rsidRDefault="005F42CD" w:rsidP="00124C75">
      <w:pPr>
        <w:spacing w:line="240" w:lineRule="auto"/>
        <w:rPr>
          <w:rStyle w:val="Hyperlinkki"/>
          <w:rFonts w:cs="Arial"/>
          <w:color w:val="000000" w:themeColor="text1"/>
          <w:u w:val="none"/>
          <w:shd w:val="clear" w:color="auto" w:fill="FFFFFF"/>
        </w:rPr>
      </w:pPr>
      <w:r>
        <w:rPr>
          <w:rStyle w:val="Hyperlinkki"/>
          <w:rFonts w:cs="Arial"/>
          <w:color w:val="000000" w:themeColor="text1"/>
          <w:u w:val="none"/>
          <w:shd w:val="clear" w:color="auto" w:fill="FFFFFF"/>
        </w:rPr>
        <w:t xml:space="preserve">Sosiaaliasiamies Vantaa sosiaaliasiamies </w:t>
      </w:r>
      <w:proofErr w:type="spellStart"/>
      <w:r>
        <w:rPr>
          <w:rStyle w:val="Hyperlinkki"/>
          <w:rFonts w:cs="Arial"/>
          <w:color w:val="000000" w:themeColor="text1"/>
          <w:u w:val="none"/>
          <w:shd w:val="clear" w:color="auto" w:fill="FFFFFF"/>
        </w:rPr>
        <w:t>Miikkael</w:t>
      </w:r>
      <w:proofErr w:type="spellEnd"/>
      <w:r>
        <w:rPr>
          <w:rStyle w:val="Hyperlinkki"/>
          <w:rFonts w:cs="Arial"/>
          <w:color w:val="000000" w:themeColor="text1"/>
          <w:u w:val="none"/>
          <w:shd w:val="clear" w:color="auto" w:fill="FFFFFF"/>
        </w:rPr>
        <w:t xml:space="preserve"> Liukkonen p. 0983922537. Asematie 10 A 2. krs 01300 Vantaa</w:t>
      </w:r>
    </w:p>
    <w:p w14:paraId="59C88EC2" w14:textId="477AAC07" w:rsidR="00EA0BDA" w:rsidRPr="00EA0BDA" w:rsidRDefault="00EA0BDA" w:rsidP="00EA0BDA">
      <w:pPr>
        <w:pStyle w:val="Otsikko3"/>
        <w:shd w:val="clear" w:color="auto" w:fill="FFFFFF"/>
        <w:spacing w:before="0" w:after="225"/>
        <w:rPr>
          <w:rFonts w:asciiTheme="minorHAnsi" w:eastAsia="Times New Roman" w:hAnsiTheme="minorHAnsi" w:cstheme="minorHAnsi"/>
          <w:color w:val="252525"/>
          <w:spacing w:val="8"/>
          <w:lang w:eastAsia="fi-FI"/>
        </w:rPr>
      </w:pPr>
      <w:r>
        <w:rPr>
          <w:rStyle w:val="Hyperlinkki"/>
          <w:rFonts w:cs="Arial"/>
          <w:color w:val="000000" w:themeColor="text1"/>
          <w:u w:val="none"/>
          <w:shd w:val="clear" w:color="auto" w:fill="FFFFFF"/>
        </w:rPr>
        <w:t>Sosiaaliasiamies Kirkkonummi p</w:t>
      </w:r>
      <w:r w:rsidRPr="00EA0BDA">
        <w:rPr>
          <w:rStyle w:val="Hyperlinkki"/>
          <w:rFonts w:asciiTheme="minorHAnsi" w:hAnsiTheme="minorHAnsi" w:cstheme="minorHAnsi"/>
          <w:color w:val="000000" w:themeColor="text1"/>
          <w:u w:val="none"/>
          <w:shd w:val="clear" w:color="auto" w:fill="FFFFFF"/>
        </w:rPr>
        <w:t xml:space="preserve">. </w:t>
      </w:r>
      <w:r w:rsidRPr="00EA0BDA">
        <w:rPr>
          <w:rFonts w:asciiTheme="minorHAnsi" w:eastAsia="Times New Roman" w:hAnsiTheme="minorHAnsi" w:cstheme="minorHAnsi"/>
          <w:color w:val="252525"/>
          <w:spacing w:val="8"/>
          <w:sz w:val="33"/>
          <w:szCs w:val="33"/>
          <w:lang w:eastAsia="fi-FI"/>
        </w:rPr>
        <w:t> </w:t>
      </w:r>
      <w:r w:rsidRPr="00EA0BDA">
        <w:rPr>
          <w:rFonts w:asciiTheme="minorHAnsi" w:eastAsia="Times New Roman" w:hAnsiTheme="minorHAnsi" w:cstheme="minorHAnsi"/>
          <w:color w:val="252525"/>
          <w:spacing w:val="8"/>
          <w:lang w:eastAsia="fi-FI"/>
        </w:rPr>
        <w:t>Johanna Söderlund</w:t>
      </w:r>
      <w:r>
        <w:rPr>
          <w:rFonts w:asciiTheme="minorHAnsi" w:eastAsia="Times New Roman" w:hAnsiTheme="minorHAnsi" w:cstheme="minorHAnsi"/>
          <w:color w:val="252525"/>
          <w:spacing w:val="8"/>
          <w:lang w:eastAsia="fi-FI"/>
        </w:rPr>
        <w:t xml:space="preserve"> p</w:t>
      </w:r>
      <w:r w:rsidRPr="00EA0BDA">
        <w:rPr>
          <w:rFonts w:asciiTheme="minorHAnsi" w:eastAsia="Times New Roman" w:hAnsiTheme="minorHAnsi" w:cstheme="minorHAnsi"/>
          <w:color w:val="252525"/>
          <w:spacing w:val="8"/>
          <w:lang w:eastAsia="fi-FI"/>
        </w:rPr>
        <w:t xml:space="preserve">uh: 019 289 2000, pääsääntöisesti </w:t>
      </w:r>
    </w:p>
    <w:p w14:paraId="6226C0AF" w14:textId="778B6D2C" w:rsidR="00047A84" w:rsidRPr="00047A84" w:rsidRDefault="00047A84" w:rsidP="00124C75">
      <w:pPr>
        <w:spacing w:line="240" w:lineRule="auto"/>
      </w:pPr>
      <w:r>
        <w:rPr>
          <w:rStyle w:val="Voimakas"/>
          <w:rFonts w:cs="Arial"/>
          <w:b w:val="0"/>
          <w:bCs w:val="0"/>
          <w:color w:val="212529"/>
          <w:shd w:val="clear" w:color="auto" w:fill="FFFFFF"/>
        </w:rPr>
        <w:t>Potilasasiamies Camilla Sundell p. 045 8576450.</w:t>
      </w:r>
    </w:p>
    <w:p w14:paraId="4EBBFA80" w14:textId="12CCD9D0" w:rsidR="000B385F" w:rsidRPr="000B385F" w:rsidRDefault="000B385F" w:rsidP="000B385F">
      <w:pPr>
        <w:pStyle w:val="NormaaliWWW"/>
        <w:shd w:val="clear" w:color="auto" w:fill="FFFFFF"/>
        <w:spacing w:before="0" w:beforeAutospacing="0" w:after="360" w:afterAutospacing="0"/>
        <w:rPr>
          <w:rFonts w:asciiTheme="minorHAnsi" w:hAnsiTheme="minorHAnsi" w:cstheme="minorHAnsi"/>
          <w:color w:val="212121"/>
          <w:sz w:val="22"/>
          <w:szCs w:val="22"/>
        </w:rPr>
      </w:pPr>
      <w:r w:rsidRPr="000B385F">
        <w:rPr>
          <w:rFonts w:asciiTheme="minorHAnsi" w:hAnsiTheme="minorHAnsi" w:cstheme="minorHAnsi"/>
          <w:color w:val="212121"/>
          <w:sz w:val="22"/>
          <w:szCs w:val="22"/>
        </w:rPr>
        <w:t xml:space="preserve">Jos asiakas on tyytymätön saamaansa kohteluun tai palveluun sosiaalihuollossa tai tarvitsee neuvoja oikeuksistaan sosiaalihuollossa, voi </w:t>
      </w:r>
      <w:r>
        <w:rPr>
          <w:rFonts w:asciiTheme="minorHAnsi" w:hAnsiTheme="minorHAnsi" w:cstheme="minorHAnsi"/>
          <w:color w:val="212121"/>
          <w:sz w:val="22"/>
          <w:szCs w:val="22"/>
        </w:rPr>
        <w:t xml:space="preserve">hän </w:t>
      </w:r>
      <w:r w:rsidRPr="000B385F">
        <w:rPr>
          <w:rFonts w:asciiTheme="minorHAnsi" w:hAnsiTheme="minorHAnsi" w:cstheme="minorHAnsi"/>
          <w:color w:val="212121"/>
          <w:sz w:val="22"/>
          <w:szCs w:val="22"/>
        </w:rPr>
        <w:t xml:space="preserve">olla yhteydessä sosiaaliasiamieheen. Myös asiakkaiden omaiset ja muut läheiset voivat olla yhteydessä sosiaaliasiamieheen. Tarvittaessa sosiaaliasiamiehen voi myös tavata henkilökohtaisesti. Henkilökohtaisesta tapaamisesta </w:t>
      </w:r>
      <w:r>
        <w:rPr>
          <w:rFonts w:asciiTheme="minorHAnsi" w:hAnsiTheme="minorHAnsi" w:cstheme="minorHAnsi"/>
          <w:color w:val="212121"/>
          <w:sz w:val="22"/>
          <w:szCs w:val="22"/>
        </w:rPr>
        <w:t>sovitaan</w:t>
      </w:r>
      <w:r w:rsidRPr="000B385F">
        <w:rPr>
          <w:rFonts w:asciiTheme="minorHAnsi" w:hAnsiTheme="minorHAnsi" w:cstheme="minorHAnsi"/>
          <w:color w:val="212121"/>
          <w:sz w:val="22"/>
          <w:szCs w:val="22"/>
        </w:rPr>
        <w:t xml:space="preserve"> etukäteen.</w:t>
      </w:r>
      <w:r w:rsidR="00047A84">
        <w:rPr>
          <w:rFonts w:asciiTheme="minorHAnsi" w:hAnsiTheme="minorHAnsi" w:cstheme="minorHAnsi"/>
          <w:color w:val="212121"/>
          <w:sz w:val="22"/>
          <w:szCs w:val="22"/>
        </w:rPr>
        <w:t xml:space="preserve"> </w:t>
      </w:r>
    </w:p>
    <w:p w14:paraId="1490DAD8" w14:textId="77777777" w:rsidR="007F3626" w:rsidRDefault="000B385F" w:rsidP="007F3626">
      <w:pPr>
        <w:spacing w:line="240" w:lineRule="auto"/>
        <w:rPr>
          <w:rStyle w:val="linklinktext-sc-1kehpru-3"/>
          <w:rFonts w:cstheme="minorHAnsi"/>
        </w:rPr>
      </w:pPr>
      <w:r w:rsidRPr="000B385F">
        <w:rPr>
          <w:rFonts w:cstheme="minorHAnsi"/>
        </w:rPr>
        <w:t>Sosiaalipalveluissa toimii kunnan/kuntayhtymän tai kaupungin nimeämä </w:t>
      </w:r>
      <w:hyperlink r:id="rId11" w:anchor="_ga=2.45212588.968897031.1612720714-495325740.1612720714" w:tgtFrame="_blank" w:history="1">
        <w:r w:rsidRPr="000B385F">
          <w:rPr>
            <w:rStyle w:val="linklinktext-sc-1kehpru-3"/>
            <w:rFonts w:cstheme="minorHAnsi"/>
          </w:rPr>
          <w:t>sosiaaliasiamies</w:t>
        </w:r>
      </w:hyperlink>
      <w:r w:rsidR="007F3626">
        <w:rPr>
          <w:rStyle w:val="linklinktext-sc-1kehpru-3"/>
          <w:rFonts w:cstheme="minorHAnsi"/>
        </w:rPr>
        <w:t>.’</w:t>
      </w:r>
    </w:p>
    <w:p w14:paraId="33918C9E" w14:textId="77777777" w:rsidR="007F3626" w:rsidRPr="007F3626" w:rsidRDefault="007F3626" w:rsidP="007F3626">
      <w:pPr>
        <w:spacing w:line="240" w:lineRule="auto"/>
        <w:rPr>
          <w:rFonts w:cstheme="minorHAnsi"/>
          <w:sz w:val="20"/>
        </w:rPr>
      </w:pPr>
      <w:r w:rsidRPr="007F3626">
        <w:rPr>
          <w:rFonts w:ascii="Arial" w:eastAsia="Times New Roman" w:hAnsi="Arial" w:cs="Arial"/>
          <w:color w:val="4E4E4E"/>
          <w:sz w:val="20"/>
          <w:szCs w:val="29"/>
          <w:lang w:eastAsia="fi-FI"/>
        </w:rPr>
        <w:t xml:space="preserve"> Sosiaalihuoltolaki 48 §</w:t>
      </w:r>
    </w:p>
    <w:p w14:paraId="23C7EFBB" w14:textId="28F3FF30" w:rsidR="007F3626" w:rsidRPr="007F3626" w:rsidRDefault="007F3626" w:rsidP="007F3626">
      <w:pPr>
        <w:spacing w:line="240" w:lineRule="auto"/>
        <w:rPr>
          <w:rFonts w:cstheme="minorHAnsi"/>
          <w:sz w:val="20"/>
        </w:rPr>
      </w:pPr>
      <w:r w:rsidRPr="007F3626">
        <w:rPr>
          <w:rFonts w:ascii="Arial" w:eastAsia="Times New Roman" w:hAnsi="Arial" w:cs="Arial"/>
          <w:color w:val="4E4E4E"/>
          <w:sz w:val="20"/>
          <w:szCs w:val="29"/>
          <w:lang w:eastAsia="fi-FI"/>
        </w:rPr>
        <w:t xml:space="preserve"> Henkilökunnan ilmoitusvelvollisuus</w:t>
      </w:r>
    </w:p>
    <w:p w14:paraId="48449CF8" w14:textId="77777777" w:rsidR="007F3626" w:rsidRPr="007F3626" w:rsidRDefault="007F3626" w:rsidP="007F3626">
      <w:pPr>
        <w:shd w:val="clear" w:color="auto" w:fill="FFFFFF"/>
        <w:spacing w:after="360" w:line="240" w:lineRule="auto"/>
        <w:textAlignment w:val="baseline"/>
        <w:rPr>
          <w:rFonts w:ascii="Arial" w:eastAsia="Times New Roman" w:hAnsi="Arial" w:cs="Arial"/>
          <w:color w:val="444444"/>
          <w:sz w:val="20"/>
          <w:szCs w:val="23"/>
          <w:lang w:eastAsia="fi-FI"/>
        </w:rPr>
      </w:pPr>
      <w:r w:rsidRPr="007F3626">
        <w:rPr>
          <w:rFonts w:ascii="Arial" w:eastAsia="Times New Roman" w:hAnsi="Arial" w:cs="Arial"/>
          <w:color w:val="444444"/>
          <w:sz w:val="20"/>
          <w:szCs w:val="23"/>
          <w:lang w:eastAsia="fi-FI"/>
        </w:rPr>
        <w:t>Sosiaalihuollon henkilöstöön kuuluvan tai vastaavissa tehtävissä toimeksiantosuhteessa tai itsenäisenä ammatinharjoittajina toimivien henkilöiden on toimittava siten, että asiakkaalle annettavat sosiaalipalvelut toteutetaan laadukkaasti.</w:t>
      </w:r>
    </w:p>
    <w:p w14:paraId="0B46AD3D" w14:textId="77777777" w:rsidR="007F3626" w:rsidRPr="007F3626" w:rsidRDefault="007F3626" w:rsidP="007F3626">
      <w:pPr>
        <w:shd w:val="clear" w:color="auto" w:fill="FFFFFF"/>
        <w:spacing w:after="360" w:line="240" w:lineRule="auto"/>
        <w:textAlignment w:val="baseline"/>
        <w:rPr>
          <w:rFonts w:ascii="Arial" w:eastAsia="Times New Roman" w:hAnsi="Arial" w:cs="Arial"/>
          <w:color w:val="444444"/>
          <w:sz w:val="20"/>
          <w:szCs w:val="23"/>
          <w:lang w:eastAsia="fi-FI"/>
        </w:rPr>
      </w:pPr>
      <w:r w:rsidRPr="007F3626">
        <w:rPr>
          <w:rFonts w:ascii="Arial" w:eastAsia="Times New Roman" w:hAnsi="Arial" w:cs="Arial"/>
          <w:color w:val="444444"/>
          <w:sz w:val="20"/>
          <w:szCs w:val="23"/>
          <w:lang w:eastAsia="fi-FI"/>
        </w:rPr>
        <w:t>Edellä 1 momentissa tarkoitetun henkilön on ilmoitettava viipymättä toiminnasta vastaavalle henkilölle, jos hän tehtävissään huomaa tai saa tietoonsa epäkohdan tai ilmeisen epäkohdan uhan asiakkaan sosiaalihuollon toteuttamisessa. Ilmoituksen vastaanottaneen henkilön on ilmoitettava asiasta kunnan sosiaalihuollon johtavalle viranhaltijalle.</w:t>
      </w:r>
    </w:p>
    <w:p w14:paraId="3170BA27" w14:textId="77777777" w:rsidR="007F3626" w:rsidRPr="007F3626" w:rsidRDefault="007F3626" w:rsidP="007F3626">
      <w:pPr>
        <w:shd w:val="clear" w:color="auto" w:fill="FFFFFF"/>
        <w:spacing w:after="360" w:line="240" w:lineRule="auto"/>
        <w:textAlignment w:val="baseline"/>
        <w:rPr>
          <w:rFonts w:ascii="Arial" w:eastAsia="Times New Roman" w:hAnsi="Arial" w:cs="Arial"/>
          <w:color w:val="444444"/>
          <w:sz w:val="20"/>
          <w:szCs w:val="23"/>
          <w:lang w:eastAsia="fi-FI"/>
        </w:rPr>
      </w:pPr>
      <w:r w:rsidRPr="007F3626">
        <w:rPr>
          <w:rFonts w:ascii="Arial" w:eastAsia="Times New Roman" w:hAnsi="Arial" w:cs="Arial"/>
          <w:color w:val="444444"/>
          <w:sz w:val="20"/>
          <w:szCs w:val="23"/>
          <w:lang w:eastAsia="fi-FI"/>
        </w:rPr>
        <w:t>Ilmoitus voidaan tehdä salassapitosäännösten estämättä.</w:t>
      </w:r>
    </w:p>
    <w:p w14:paraId="7A480CA9" w14:textId="10CCBF07" w:rsidR="007F3626" w:rsidRPr="007F3626" w:rsidRDefault="007F3626" w:rsidP="00D27716">
      <w:pPr>
        <w:shd w:val="clear" w:color="auto" w:fill="FFFFFF"/>
        <w:spacing w:after="360" w:line="240" w:lineRule="auto"/>
        <w:textAlignment w:val="baseline"/>
        <w:rPr>
          <w:rFonts w:cstheme="minorHAnsi"/>
          <w:sz w:val="24"/>
        </w:rPr>
      </w:pPr>
      <w:r w:rsidRPr="007F3626">
        <w:rPr>
          <w:rFonts w:ascii="Arial" w:eastAsia="Times New Roman" w:hAnsi="Arial" w:cs="Arial"/>
          <w:color w:val="444444"/>
          <w:sz w:val="20"/>
          <w:szCs w:val="23"/>
          <w:lang w:eastAsia="fi-FI"/>
        </w:rPr>
        <w:t xml:space="preserve">Kunnan ja yksityisen palveluntuottajan on tiedotettava henkilöstölleen ilmoitusvelvollisuudesta ja sen käyttöön liittyvistä asioista. Ilmoitusvelvollisuuden toteuttamista koskevat menettelyohjeet on sisällytettävä 47 §:ssä tarkoitettuun </w:t>
      </w:r>
      <w:r w:rsidRPr="00D27716">
        <w:rPr>
          <w:rFonts w:ascii="Times New Roman" w:eastAsia="Times New Roman" w:hAnsi="Times New Roman" w:cs="Times New Roman"/>
          <w:color w:val="444444"/>
          <w:sz w:val="20"/>
          <w:szCs w:val="23"/>
          <w:lang w:eastAsia="fi-FI"/>
        </w:rPr>
        <w:t>omavalvontasuunnitelmaan</w:t>
      </w:r>
      <w:r w:rsidRPr="007F3626">
        <w:rPr>
          <w:rFonts w:ascii="Arial" w:eastAsia="Times New Roman" w:hAnsi="Arial" w:cs="Arial"/>
          <w:color w:val="444444"/>
          <w:sz w:val="20"/>
          <w:szCs w:val="23"/>
          <w:lang w:eastAsia="fi-FI"/>
        </w:rPr>
        <w:t>. Ilmoituksen tehneeseen henkilöön ei saa kohdistaa kielteisiä vastatoimia ilmoituksen seurauksena</w:t>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p>
    <w:p w14:paraId="18AE927C" w14:textId="04A59547" w:rsidR="00124C75" w:rsidRDefault="00124C75" w:rsidP="00B206C3">
      <w:pPr>
        <w:pStyle w:val="Otsikko2"/>
        <w:numPr>
          <w:ilvl w:val="0"/>
          <w:numId w:val="21"/>
        </w:numPr>
      </w:pPr>
      <w:bookmarkStart w:id="9" w:name="_Toc73991797"/>
      <w:r w:rsidRPr="005A5030">
        <w:t>Palvelun sisällön omavalvonta</w:t>
      </w:r>
      <w:bookmarkEnd w:id="9"/>
    </w:p>
    <w:p w14:paraId="427680D8" w14:textId="76C03BAD" w:rsidR="00E95861" w:rsidRPr="00D27716" w:rsidRDefault="00D27716" w:rsidP="00E95861">
      <w:pPr>
        <w:pStyle w:val="Luettelokappale"/>
        <w:spacing w:line="240" w:lineRule="auto"/>
        <w:rPr>
          <w:rFonts w:cstheme="minorHAnsi"/>
        </w:rPr>
      </w:pPr>
      <w:r w:rsidRPr="00D27716">
        <w:rPr>
          <w:rFonts w:cstheme="minorHAnsi"/>
          <w:color w:val="191919"/>
          <w:shd w:val="clear" w:color="auto" w:fill="FFFFFF"/>
        </w:rPr>
        <w:t xml:space="preserve">Sen tarkoituksena on kertoa lukijalle, miten yksikössä varmistetaan, että palvelu toteutetaan laadukkaasti ja asiakasturvallisesti. Omavalvontasuunnitelma kertoo myös sen, miten yksikössä </w:t>
      </w:r>
      <w:r w:rsidRPr="00D27716">
        <w:rPr>
          <w:rFonts w:cstheme="minorHAnsi"/>
          <w:color w:val="191919"/>
          <w:shd w:val="clear" w:color="auto" w:fill="FFFFFF"/>
        </w:rPr>
        <w:lastRenderedPageBreak/>
        <w:t>toimitaan, kun todetaan, että palvelu ei syystä tai toisesta toteudu sille asetettujen tavoitteiden mukaisesti tai asiakasturvallisuus uhkaa vaarantua. Omavalvonnan tavoitteena on, että henkilökunta arvioi koko ajan omaa toimintaansa, kuulee asiakkaita ja omaisia laatuun ja asiakasturvallisuuteen liittyvissä asioissa sekä ottaa asiakaspalautteen huomioon toiminnan kehittämisessä.</w:t>
      </w:r>
    </w:p>
    <w:p w14:paraId="7C3660D5" w14:textId="3B5CC222" w:rsidR="00124C75" w:rsidRDefault="00124C75" w:rsidP="00B140F9">
      <w:pPr>
        <w:pStyle w:val="Otsikko2"/>
        <w:numPr>
          <w:ilvl w:val="1"/>
          <w:numId w:val="21"/>
        </w:numPr>
      </w:pPr>
      <w:bookmarkStart w:id="10" w:name="_Toc73991798"/>
      <w:r w:rsidRPr="005A5030">
        <w:t>Hyvinvointia, kuntoutumista ja kasvua tukeva toiminta</w:t>
      </w:r>
      <w:bookmarkEnd w:id="10"/>
    </w:p>
    <w:p w14:paraId="19A14A85" w14:textId="47BE41FA" w:rsidR="00371E7F" w:rsidRDefault="00371E7F" w:rsidP="00371E7F">
      <w:r>
        <w:rPr>
          <w:noProof/>
          <w:color w:val="282828"/>
        </w:rPr>
        <mc:AlternateContent>
          <mc:Choice Requires="wps">
            <w:drawing>
              <wp:anchor distT="0" distB="0" distL="114300" distR="114300" simplePos="0" relativeHeight="251668480" behindDoc="0" locked="0" layoutInCell="1" allowOverlap="1" wp14:anchorId="300AF4B0" wp14:editId="68F5DD79">
                <wp:simplePos x="0" y="0"/>
                <wp:positionH relativeFrom="margin">
                  <wp:align>center</wp:align>
                </wp:positionH>
                <wp:positionV relativeFrom="paragraph">
                  <wp:posOffset>37465</wp:posOffset>
                </wp:positionV>
                <wp:extent cx="5463540" cy="1546860"/>
                <wp:effectExtent l="0" t="0" r="22860" b="15240"/>
                <wp:wrapNone/>
                <wp:docPr id="10" name="Suorakulmio: Pyöristetyt kulmat 10"/>
                <wp:cNvGraphicFramePr/>
                <a:graphic xmlns:a="http://schemas.openxmlformats.org/drawingml/2006/main">
                  <a:graphicData uri="http://schemas.microsoft.com/office/word/2010/wordprocessingShape">
                    <wps:wsp>
                      <wps:cNvSpPr/>
                      <wps:spPr>
                        <a:xfrm>
                          <a:off x="0" y="0"/>
                          <a:ext cx="5463540" cy="154686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BB48331" w14:textId="77777777" w:rsidR="00371E7F" w:rsidRDefault="00371E7F" w:rsidP="00371E7F">
                            <w:pPr>
                              <w:pStyle w:val="NormaaliWWW"/>
                              <w:shd w:val="clear" w:color="auto" w:fill="FFFFFF"/>
                              <w:spacing w:before="0" w:beforeAutospacing="0" w:after="300" w:afterAutospacing="0"/>
                              <w:textAlignment w:val="baseline"/>
                              <w:rPr>
                                <w:rFonts w:asciiTheme="minorHAnsi" w:hAnsiTheme="minorHAnsi"/>
                                <w:sz w:val="22"/>
                                <w:szCs w:val="22"/>
                              </w:rPr>
                            </w:pPr>
                            <w:r w:rsidRPr="004E72BA">
                              <w:rPr>
                                <w:rFonts w:asciiTheme="minorHAnsi" w:hAnsiTheme="minorHAnsi"/>
                                <w:color w:val="282828"/>
                                <w:sz w:val="22"/>
                                <w:szCs w:val="22"/>
                              </w:rPr>
                              <w:t>Mahistuen toiminnassa on keskeistä a</w:t>
                            </w:r>
                            <w:r w:rsidRPr="004E72BA">
                              <w:rPr>
                                <w:rFonts w:asciiTheme="minorHAnsi" w:hAnsiTheme="minorHAnsi"/>
                                <w:sz w:val="22"/>
                                <w:szCs w:val="22"/>
                              </w:rPr>
                              <w:t>siakkaiden fyysisen, psyykkisen ja sosiaalisen toimintakyvyn, hyvinvoinnin ja osallisuuden edistäminen</w:t>
                            </w:r>
                            <w:r>
                              <w:rPr>
                                <w:rFonts w:asciiTheme="minorHAnsi" w:hAnsiTheme="minorHAnsi"/>
                                <w:sz w:val="22"/>
                                <w:szCs w:val="22"/>
                              </w:rPr>
                              <w:t>.  Tässä keskeistä on a</w:t>
                            </w:r>
                            <w:r w:rsidRPr="004E72BA">
                              <w:rPr>
                                <w:rFonts w:asciiTheme="minorHAnsi" w:hAnsiTheme="minorHAnsi"/>
                                <w:sz w:val="22"/>
                                <w:szCs w:val="22"/>
                              </w:rPr>
                              <w:t xml:space="preserve">ktiivinen kuntouttava </w:t>
                            </w:r>
                            <w:r>
                              <w:rPr>
                                <w:rFonts w:asciiTheme="minorHAnsi" w:hAnsiTheme="minorHAnsi"/>
                                <w:sz w:val="22"/>
                                <w:szCs w:val="22"/>
                              </w:rPr>
                              <w:t>asiakastyö.</w:t>
                            </w:r>
                          </w:p>
                          <w:p w14:paraId="3719D574" w14:textId="77777777" w:rsidR="00371E7F" w:rsidRDefault="00371E7F" w:rsidP="00371E7F">
                            <w:pPr>
                              <w:pStyle w:val="NormaaliWWW"/>
                              <w:shd w:val="clear" w:color="auto" w:fill="FFFFFF"/>
                              <w:spacing w:before="0" w:beforeAutospacing="0" w:after="300" w:afterAutospacing="0"/>
                              <w:textAlignment w:val="baseline"/>
                              <w:rPr>
                                <w:rFonts w:asciiTheme="minorHAnsi" w:hAnsiTheme="minorHAnsi"/>
                                <w:sz w:val="22"/>
                                <w:szCs w:val="22"/>
                              </w:rPr>
                            </w:pPr>
                            <w:r>
                              <w:rPr>
                                <w:rFonts w:asciiTheme="minorHAnsi" w:hAnsiTheme="minorHAnsi"/>
                                <w:sz w:val="22"/>
                                <w:szCs w:val="22"/>
                              </w:rPr>
                              <w:t>A</w:t>
                            </w:r>
                            <w:r w:rsidRPr="004E72BA">
                              <w:rPr>
                                <w:rFonts w:asciiTheme="minorHAnsi" w:hAnsiTheme="minorHAnsi"/>
                                <w:sz w:val="22"/>
                                <w:szCs w:val="22"/>
                              </w:rPr>
                              <w:t>siakkaiden toimintakykyä, hyvinvointia ja kuntouttavaa toimintaa koskevien tavoitteiden toteutumista seurataan</w:t>
                            </w:r>
                            <w:r>
                              <w:rPr>
                                <w:rFonts w:asciiTheme="minorHAnsi" w:hAnsiTheme="minorHAnsi"/>
                                <w:sz w:val="22"/>
                                <w:szCs w:val="22"/>
                              </w:rPr>
                              <w:t xml:space="preserve"> aktiivisesti yhdessä asiakkaan, vastuu-/omasosiaalityöntekijän kanssa. </w:t>
                            </w:r>
                          </w:p>
                          <w:p w14:paraId="751E9722" w14:textId="77777777" w:rsidR="00371E7F" w:rsidRPr="004E72BA" w:rsidRDefault="00371E7F" w:rsidP="00371E7F">
                            <w:pPr>
                              <w:pStyle w:val="NormaaliWWW"/>
                              <w:shd w:val="clear" w:color="auto" w:fill="FFFFFF"/>
                              <w:spacing w:before="0" w:beforeAutospacing="0" w:after="300" w:afterAutospacing="0"/>
                              <w:textAlignment w:val="baseline"/>
                              <w:rPr>
                                <w:rFonts w:asciiTheme="minorHAnsi" w:hAnsiTheme="minorHAnsi"/>
                                <w:sz w:val="22"/>
                                <w:szCs w:val="22"/>
                              </w:rPr>
                            </w:pPr>
                          </w:p>
                          <w:p w14:paraId="3198E4F2" w14:textId="77777777" w:rsidR="00371E7F" w:rsidRDefault="00371E7F" w:rsidP="00371E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0AF4B0" id="Suorakulmio: Pyöristetyt kulmat 10" o:spid="_x0000_s1027" style="position:absolute;margin-left:0;margin-top:2.95pt;width:430.2pt;height:121.8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" fillcolor="white [3201]" strokecolor="#70ad47 [3209]" strokeweight="1pt">
                <v:stroke joinstyle="miter"/>
                <v:textbox>
                  <w:txbxContent>
                    <w:p w14:paraId="5BB48331" w14:textId="77777777" w:rsidR="00371E7F" w:rsidRDefault="00371E7F" w:rsidP="00371E7F">
                      <w:pPr>
                        <w:pStyle w:val="NormaaliWWW"/>
                        <w:shd w:val="clear" w:color="auto" w:fill="FFFFFF"/>
                        <w:spacing w:before="0" w:beforeAutospacing="0" w:after="300" w:afterAutospacing="0"/>
                        <w:textAlignment w:val="baseline"/>
                        <w:rPr>
                          <w:rFonts w:asciiTheme="minorHAnsi" w:hAnsiTheme="minorHAnsi"/>
                          <w:sz w:val="22"/>
                          <w:szCs w:val="22"/>
                        </w:rPr>
                      </w:pPr>
                      <w:r w:rsidRPr="004E72BA">
                        <w:rPr>
                          <w:rFonts w:asciiTheme="minorHAnsi" w:hAnsiTheme="minorHAnsi"/>
                          <w:color w:val="282828"/>
                          <w:sz w:val="22"/>
                          <w:szCs w:val="22"/>
                        </w:rPr>
                        <w:t>Mahistuen toiminnassa on keskeistä a</w:t>
                      </w:r>
                      <w:r w:rsidRPr="004E72BA">
                        <w:rPr>
                          <w:rFonts w:asciiTheme="minorHAnsi" w:hAnsiTheme="minorHAnsi"/>
                          <w:sz w:val="22"/>
                          <w:szCs w:val="22"/>
                        </w:rPr>
                        <w:t>siakkaiden fyysisen, psyykkisen ja sosiaalisen toimintakyvyn, hyvinvoinnin ja osallisuuden edistäminen</w:t>
                      </w:r>
                      <w:r>
                        <w:rPr>
                          <w:rFonts w:asciiTheme="minorHAnsi" w:hAnsiTheme="minorHAnsi"/>
                          <w:sz w:val="22"/>
                          <w:szCs w:val="22"/>
                        </w:rPr>
                        <w:t>.  Tässä keskeistä on a</w:t>
                      </w:r>
                      <w:r w:rsidRPr="004E72BA">
                        <w:rPr>
                          <w:rFonts w:asciiTheme="minorHAnsi" w:hAnsiTheme="minorHAnsi"/>
                          <w:sz w:val="22"/>
                          <w:szCs w:val="22"/>
                        </w:rPr>
                        <w:t xml:space="preserve">ktiivinen kuntouttava </w:t>
                      </w:r>
                      <w:r>
                        <w:rPr>
                          <w:rFonts w:asciiTheme="minorHAnsi" w:hAnsiTheme="minorHAnsi"/>
                          <w:sz w:val="22"/>
                          <w:szCs w:val="22"/>
                        </w:rPr>
                        <w:t>asiakastyö.</w:t>
                      </w:r>
                    </w:p>
                    <w:p w14:paraId="3719D574" w14:textId="77777777" w:rsidR="00371E7F" w:rsidRDefault="00371E7F" w:rsidP="00371E7F">
                      <w:pPr>
                        <w:pStyle w:val="NormaaliWWW"/>
                        <w:shd w:val="clear" w:color="auto" w:fill="FFFFFF"/>
                        <w:spacing w:before="0" w:beforeAutospacing="0" w:after="300" w:afterAutospacing="0"/>
                        <w:textAlignment w:val="baseline"/>
                        <w:rPr>
                          <w:rFonts w:asciiTheme="minorHAnsi" w:hAnsiTheme="minorHAnsi"/>
                          <w:sz w:val="22"/>
                          <w:szCs w:val="22"/>
                        </w:rPr>
                      </w:pPr>
                      <w:r>
                        <w:rPr>
                          <w:rFonts w:asciiTheme="minorHAnsi" w:hAnsiTheme="minorHAnsi"/>
                          <w:sz w:val="22"/>
                          <w:szCs w:val="22"/>
                        </w:rPr>
                        <w:t>A</w:t>
                      </w:r>
                      <w:r w:rsidRPr="004E72BA">
                        <w:rPr>
                          <w:rFonts w:asciiTheme="minorHAnsi" w:hAnsiTheme="minorHAnsi"/>
                          <w:sz w:val="22"/>
                          <w:szCs w:val="22"/>
                        </w:rPr>
                        <w:t>siakkaiden toimintakykyä, hyvinvointia ja kuntouttavaa toimintaa koskevien tavoitteiden toteutumista seurataan</w:t>
                      </w:r>
                      <w:r>
                        <w:rPr>
                          <w:rFonts w:asciiTheme="minorHAnsi" w:hAnsiTheme="minorHAnsi"/>
                          <w:sz w:val="22"/>
                          <w:szCs w:val="22"/>
                        </w:rPr>
                        <w:t xml:space="preserve"> aktiivisesti yhdessä asiakkaan, vastuu-/omasosiaalityöntekijän kanssa. </w:t>
                      </w:r>
                    </w:p>
                    <w:p w14:paraId="751E9722" w14:textId="77777777" w:rsidR="00371E7F" w:rsidRPr="004E72BA" w:rsidRDefault="00371E7F" w:rsidP="00371E7F">
                      <w:pPr>
                        <w:pStyle w:val="NormaaliWWW"/>
                        <w:shd w:val="clear" w:color="auto" w:fill="FFFFFF"/>
                        <w:spacing w:before="0" w:beforeAutospacing="0" w:after="300" w:afterAutospacing="0"/>
                        <w:textAlignment w:val="baseline"/>
                        <w:rPr>
                          <w:rFonts w:asciiTheme="minorHAnsi" w:hAnsiTheme="minorHAnsi"/>
                          <w:sz w:val="22"/>
                          <w:szCs w:val="22"/>
                        </w:rPr>
                      </w:pPr>
                    </w:p>
                    <w:p w14:paraId="3198E4F2" w14:textId="77777777" w:rsidR="00371E7F" w:rsidRDefault="00371E7F" w:rsidP="00371E7F">
                      <w:pPr>
                        <w:jc w:val="center"/>
                      </w:pPr>
                    </w:p>
                  </w:txbxContent>
                </v:textbox>
                <w10:wrap anchorx="margin"/>
              </v:roundrect>
            </w:pict>
          </mc:Fallback>
        </mc:AlternateContent>
      </w:r>
    </w:p>
    <w:p w14:paraId="31D42C9F" w14:textId="594658D8" w:rsidR="00371E7F" w:rsidRDefault="00371E7F" w:rsidP="00371E7F"/>
    <w:p w14:paraId="2D3879EF" w14:textId="77777777" w:rsidR="00371E7F" w:rsidRDefault="00371E7F" w:rsidP="00371E7F"/>
    <w:p w14:paraId="3C5721C6" w14:textId="77777777" w:rsidR="00371E7F" w:rsidRDefault="00371E7F" w:rsidP="00371E7F"/>
    <w:p w14:paraId="4214FD94" w14:textId="77777777" w:rsidR="00371E7F" w:rsidRDefault="00371E7F" w:rsidP="00371E7F"/>
    <w:p w14:paraId="5D712082" w14:textId="77777777" w:rsidR="00371E7F" w:rsidRPr="00371E7F" w:rsidRDefault="00371E7F" w:rsidP="00371E7F"/>
    <w:p w14:paraId="09FDE8EC" w14:textId="550B17E7" w:rsidR="00983035" w:rsidRPr="00AE2D54" w:rsidRDefault="00983035" w:rsidP="00B140F9">
      <w:pPr>
        <w:pStyle w:val="Otsikko2"/>
        <w:numPr>
          <w:ilvl w:val="2"/>
          <w:numId w:val="21"/>
        </w:numPr>
      </w:pPr>
      <w:bookmarkStart w:id="11" w:name="_Toc73991799"/>
      <w:r w:rsidRPr="00AE2D54">
        <w:t>Perhetyö</w:t>
      </w:r>
      <w:bookmarkEnd w:id="11"/>
    </w:p>
    <w:p w14:paraId="6CDD4E1E" w14:textId="77777777" w:rsidR="00983035" w:rsidRPr="00983035" w:rsidRDefault="00983035" w:rsidP="00983035">
      <w:pPr>
        <w:pStyle w:val="NormaaliWWW"/>
        <w:shd w:val="clear" w:color="auto" w:fill="FFFFFF"/>
        <w:spacing w:before="0" w:beforeAutospacing="0" w:after="300" w:afterAutospacing="0"/>
        <w:textAlignment w:val="baseline"/>
        <w:rPr>
          <w:rFonts w:asciiTheme="minorHAnsi" w:hAnsiTheme="minorHAnsi"/>
          <w:color w:val="282828"/>
          <w:sz w:val="22"/>
          <w:szCs w:val="22"/>
        </w:rPr>
      </w:pPr>
      <w:r w:rsidRPr="00983035">
        <w:rPr>
          <w:rFonts w:asciiTheme="minorHAnsi" w:hAnsiTheme="minorHAnsi"/>
          <w:color w:val="282828"/>
          <w:sz w:val="22"/>
          <w:szCs w:val="22"/>
        </w:rPr>
        <w:t>Perhetyö on tavoitteellista ja suunnitelmallista perheen kotona ja arkiympäristössä tehtävää muutostyötä, jonka avulla tuetaan lasten ja perheiden hyvinvointia. Keskeistä perhetyössä on voimavarakeskeinen työskentely, verkostoyhteistyö ja yksilöllisten tarpeiden huomioiminen. Perhetyöntekijä tukee ja ohjaa vanhempia lastenhoidossa, kasvatuksessa sekä turvallisen ja lapsen ikätasoista kasvua ja kehitystä tukevan arjen rakentamisessa ja edistää perheenjäsenten keskinäisen vuorovaikutuksen kehittymistä.</w:t>
      </w:r>
    </w:p>
    <w:p w14:paraId="47A59EA3" w14:textId="1C661843" w:rsidR="00047A84" w:rsidRPr="00983035" w:rsidRDefault="00983035" w:rsidP="00983035">
      <w:pPr>
        <w:pStyle w:val="NormaaliWWW"/>
        <w:shd w:val="clear" w:color="auto" w:fill="FFFFFF"/>
        <w:spacing w:before="0" w:beforeAutospacing="0" w:after="300" w:afterAutospacing="0"/>
        <w:textAlignment w:val="baseline"/>
        <w:rPr>
          <w:rFonts w:asciiTheme="minorHAnsi" w:hAnsiTheme="minorHAnsi"/>
          <w:color w:val="282828"/>
          <w:sz w:val="22"/>
          <w:szCs w:val="22"/>
        </w:rPr>
      </w:pPr>
      <w:r w:rsidRPr="00983035">
        <w:rPr>
          <w:rFonts w:asciiTheme="minorHAnsi" w:hAnsiTheme="minorHAnsi"/>
          <w:color w:val="282828"/>
          <w:sz w:val="22"/>
          <w:szCs w:val="22"/>
        </w:rPr>
        <w:t>Perhetyöntekijöillä on vähintään sosiaali- tai terveysalan ammattikorkeakoulututkinto tai aiempi vastaava opistoasteen tutkinto (Laki sosiaalihuollon ammattihenkilöstä 817/2015) ja laaja työkokemus alalta sekä täydennyskoulutusta.   Perhetyöntekijöillä on osaamista erityistä tukea tarvitsevien lasten ja nuorten kohtaamisesta sekä vanhemmuuden tukemisesta. Perhetyöntekijät käyttävät työssään toiminnallisia menetelmiä ja omaavat kuntouttavan työotteen taidot.  Perhetyöntekijät hallitsevat neuropsykiatrisen valmentajan taitoja.  Perhetyötä tarjotaan sekä lastensuojeluun että perhesosiaalityöhön.</w:t>
      </w:r>
      <w:r w:rsidR="007F3626">
        <w:rPr>
          <w:rFonts w:asciiTheme="minorHAnsi" w:hAnsiTheme="minorHAnsi"/>
          <w:color w:val="282828"/>
          <w:sz w:val="22"/>
          <w:szCs w:val="22"/>
        </w:rPr>
        <w:tab/>
      </w:r>
    </w:p>
    <w:p w14:paraId="014D8724" w14:textId="4C8FA343" w:rsidR="00983035" w:rsidRPr="00983035" w:rsidRDefault="00983035" w:rsidP="00B140F9">
      <w:pPr>
        <w:pStyle w:val="Otsikko2"/>
        <w:numPr>
          <w:ilvl w:val="2"/>
          <w:numId w:val="23"/>
        </w:numPr>
      </w:pPr>
      <w:bookmarkStart w:id="12" w:name="_Toc73991800"/>
      <w:r w:rsidRPr="00983035">
        <w:t>Avoperhekuntoutus</w:t>
      </w:r>
      <w:bookmarkEnd w:id="12"/>
    </w:p>
    <w:p w14:paraId="57C020D4" w14:textId="381E1471" w:rsidR="00983035" w:rsidRPr="0038432F" w:rsidRDefault="00983035" w:rsidP="00AE2D54">
      <w:pPr>
        <w:pStyle w:val="NormaaliWWW"/>
        <w:shd w:val="clear" w:color="auto" w:fill="FFFFFF"/>
        <w:spacing w:before="0" w:beforeAutospacing="0" w:after="300" w:afterAutospacing="0"/>
        <w:textAlignment w:val="baseline"/>
        <w:rPr>
          <w:rFonts w:ascii="Calibri" w:hAnsi="Calibri"/>
          <w:color w:val="282828"/>
          <w:szCs w:val="22"/>
        </w:rPr>
      </w:pPr>
      <w:r w:rsidRPr="0038432F">
        <w:rPr>
          <w:rFonts w:ascii="Calibri" w:hAnsi="Calibri"/>
          <w:color w:val="282828"/>
          <w:szCs w:val="22"/>
        </w:rPr>
        <w:t xml:space="preserve">Avoperhekuntoutus on tarkoitettu lastensuojelun asiakasperheille, jotka </w:t>
      </w:r>
      <w:proofErr w:type="gramStart"/>
      <w:r w:rsidRPr="0038432F">
        <w:rPr>
          <w:rFonts w:ascii="Calibri" w:hAnsi="Calibri"/>
          <w:color w:val="282828"/>
          <w:szCs w:val="22"/>
        </w:rPr>
        <w:t xml:space="preserve">tarvitsevat  </w:t>
      </w:r>
      <w:proofErr w:type="spellStart"/>
      <w:r w:rsidRPr="0038432F">
        <w:rPr>
          <w:rFonts w:ascii="Calibri" w:hAnsi="Calibri"/>
          <w:color w:val="282828"/>
          <w:szCs w:val="22"/>
        </w:rPr>
        <w:t>intensiviistä</w:t>
      </w:r>
      <w:proofErr w:type="spellEnd"/>
      <w:proofErr w:type="gramEnd"/>
      <w:r w:rsidRPr="0038432F">
        <w:rPr>
          <w:rFonts w:ascii="Calibri" w:hAnsi="Calibri"/>
          <w:color w:val="282828"/>
          <w:szCs w:val="22"/>
        </w:rPr>
        <w:t xml:space="preserve"> ja pidempikestoista kuntouttavaa tukea kotona. Avoperhekuntoutus tapahtuu perheen arkiympäristössä. Työskentely on tiivistä ja sen toteuttaa yhdessä asiakkaan ja hänen </w:t>
      </w:r>
      <w:proofErr w:type="gramStart"/>
      <w:r w:rsidRPr="0038432F">
        <w:rPr>
          <w:rFonts w:ascii="Calibri" w:hAnsi="Calibri"/>
          <w:color w:val="282828"/>
          <w:szCs w:val="22"/>
        </w:rPr>
        <w:t>verkoston</w:t>
      </w:r>
      <w:proofErr w:type="gramEnd"/>
      <w:r w:rsidRPr="0038432F">
        <w:rPr>
          <w:rFonts w:ascii="Calibri" w:hAnsi="Calibri"/>
          <w:color w:val="282828"/>
          <w:szCs w:val="22"/>
        </w:rPr>
        <w:t xml:space="preserve"> kanssa moniammatillinen tiimi, johon kuuluu sosiaali- ja terveysalan ammattilaisia</w:t>
      </w:r>
      <w:r w:rsidR="0038432F" w:rsidRPr="0038432F">
        <w:rPr>
          <w:rFonts w:ascii="Calibri" w:hAnsi="Calibri"/>
          <w:color w:val="282828"/>
          <w:szCs w:val="22"/>
        </w:rPr>
        <w:t>.</w:t>
      </w:r>
    </w:p>
    <w:p w14:paraId="465A02AE" w14:textId="4E4D2296" w:rsidR="0038432F" w:rsidRPr="0038432F" w:rsidRDefault="0038432F" w:rsidP="00B140F9">
      <w:pPr>
        <w:pStyle w:val="Otsikko2"/>
        <w:numPr>
          <w:ilvl w:val="2"/>
          <w:numId w:val="23"/>
        </w:numPr>
        <w:rPr>
          <w:lang w:eastAsia="fi-FI"/>
        </w:rPr>
      </w:pPr>
      <w:bookmarkStart w:id="13" w:name="_Toc73991801"/>
      <w:r w:rsidRPr="0038432F">
        <w:rPr>
          <w:lang w:eastAsia="fi-FI"/>
        </w:rPr>
        <w:t>Sosiaalityöntekijän palvelut</w:t>
      </w:r>
      <w:bookmarkEnd w:id="13"/>
    </w:p>
    <w:p w14:paraId="479EC06A" w14:textId="4334701D" w:rsidR="0038432F" w:rsidRPr="0038432F" w:rsidRDefault="0038432F" w:rsidP="00AE2D54">
      <w:pPr>
        <w:rPr>
          <w:lang w:eastAsia="fi-FI"/>
        </w:rPr>
      </w:pPr>
      <w:r w:rsidRPr="0038432F">
        <w:rPr>
          <w:lang w:eastAsia="fi-FI"/>
        </w:rPr>
        <w:t xml:space="preserve">Sosiaalityöntekijän palveluita toteuttaa lain mukaisen kelpoisuuden omaava sosiaalityöntekijä. </w:t>
      </w:r>
    </w:p>
    <w:p w14:paraId="4C6B6E3F" w14:textId="79F9CDFD" w:rsidR="0038432F" w:rsidRPr="0038432F" w:rsidRDefault="0038432F" w:rsidP="00AE2D54">
      <w:pPr>
        <w:rPr>
          <w:b/>
          <w:bCs/>
          <w:lang w:eastAsia="fi-FI"/>
        </w:rPr>
      </w:pPr>
      <w:r w:rsidRPr="0038432F">
        <w:rPr>
          <w:lang w:eastAsia="fi-FI"/>
        </w:rPr>
        <w:t xml:space="preserve">Keskeistä yksityisen sosiaalipalvelualan sosiaalityöntekijän tehtävässä on psykososiaalinen vuorovaikutukseen perustuva tuki, palveluohjaus, kannatteleva tuki sekä viranhaltija työpari sosiaalityöntekijän kanssa sovittujen käytännön työtehtävien toteuttaminen konkreettisessa tukityössä.  Päätöksenteko ei kuulu sosiaalityöntekijän tehtäviin yksityisen sosiaalipalvelualan tehtävissä </w:t>
      </w:r>
    </w:p>
    <w:p w14:paraId="1F03BDD2" w14:textId="2233D96D" w:rsidR="00983035" w:rsidRPr="00983035" w:rsidRDefault="00983035" w:rsidP="00B140F9">
      <w:pPr>
        <w:pStyle w:val="Otsikko2"/>
        <w:numPr>
          <w:ilvl w:val="2"/>
          <w:numId w:val="23"/>
        </w:numPr>
        <w:rPr>
          <w:color w:val="282828"/>
        </w:rPr>
      </w:pPr>
      <w:bookmarkStart w:id="14" w:name="_Toc73991802"/>
      <w:r w:rsidRPr="00983035">
        <w:t>Ammatillinen tukihenkilötoiminta</w:t>
      </w:r>
      <w:bookmarkEnd w:id="14"/>
      <w:r w:rsidRPr="00983035">
        <w:t xml:space="preserve"> </w:t>
      </w:r>
    </w:p>
    <w:p w14:paraId="5E2ADA2E" w14:textId="041B8AE6" w:rsidR="00E95861" w:rsidRDefault="00983035" w:rsidP="00AE2D54">
      <w:r w:rsidRPr="00AE2D54">
        <w:t>Ammatillisen tukihenkilötoiminnan tavoitteena on lasten ja nuorten sekä heidän perheidensä tukeminen ja hyvinvoinnin edistäminen yksilölliset tarpeet huomioiden</w:t>
      </w:r>
      <w:r w:rsidR="00D676A7" w:rsidRPr="00AE2D54">
        <w:t xml:space="preserve">. </w:t>
      </w:r>
      <w:r w:rsidRPr="00AE2D54">
        <w:t xml:space="preserve">Tuen tavoitteena on edistää ja tukea lapsen ja nuoren myönteistä kehitystä. Ammatillinen tukihenkilötoiminta on lapsen ja nuoren </w:t>
      </w:r>
      <w:r>
        <w:t xml:space="preserve">arjessa tapahtuvaa voimavarakeskeistä tukemista ja ohjaamista, jossa korostuu ratkaisukeskeisyys ja toiminnallisuus. </w:t>
      </w:r>
    </w:p>
    <w:p w14:paraId="521F0816" w14:textId="2FAC3AAD" w:rsidR="00983035" w:rsidRDefault="00983035" w:rsidP="00AE2D54">
      <w:r>
        <w:lastRenderedPageBreak/>
        <w:t xml:space="preserve">Ammatillinen tukihenkilötoiminta perustuu tukihenkilön ja </w:t>
      </w:r>
      <w:r w:rsidR="004E72BA">
        <w:t xml:space="preserve">tuettavan vuorovaikutukseen. Työskentelyä toteutetaan lapsen lähi- ja viranomaisverkoston kanssa. </w:t>
      </w:r>
    </w:p>
    <w:p w14:paraId="7D53BD42" w14:textId="3F3C8594" w:rsidR="00D676A7" w:rsidRDefault="00D676A7" w:rsidP="00AE2D54">
      <w:r>
        <w:t>Mahistuki tarjoaa myös aikuisten ammatillista tukihenkilöpalvelua.</w:t>
      </w:r>
    </w:p>
    <w:p w14:paraId="1D4B8FA8" w14:textId="2A70B343" w:rsidR="00983035" w:rsidRDefault="004E72BA" w:rsidP="00AE2D54">
      <w:r>
        <w:t xml:space="preserve">Ammatillisella tukihenkilöllä on vähintään sosiaali-, terveys-, nuoriso-, tai kasvatusalan korkeakoulututkinto tai aiempi vastaava opistoasteen tutkinto (Laki sosiaalihuollon ammattihenkilöistä 817/2015), täydennyskoulutusta ja monipuolinen työkokemus alalta. </w:t>
      </w:r>
    </w:p>
    <w:p w14:paraId="1E436345" w14:textId="47A3687F" w:rsidR="004E72BA" w:rsidRPr="004E72BA" w:rsidRDefault="004E72BA" w:rsidP="00B140F9">
      <w:pPr>
        <w:pStyle w:val="Otsikko2"/>
        <w:numPr>
          <w:ilvl w:val="2"/>
          <w:numId w:val="24"/>
        </w:numPr>
      </w:pPr>
      <w:bookmarkStart w:id="15" w:name="_Toc73991803"/>
      <w:r w:rsidRPr="004E72BA">
        <w:t>Neuropsykiatrinen valmennus</w:t>
      </w:r>
      <w:bookmarkEnd w:id="15"/>
      <w:r w:rsidR="007F3626">
        <w:tab/>
      </w:r>
      <w:r w:rsidR="007F3626">
        <w:tab/>
      </w:r>
      <w:r w:rsidR="007F3626">
        <w:tab/>
      </w:r>
      <w:r w:rsidR="007F3626">
        <w:tab/>
      </w:r>
      <w:r w:rsidR="007F3626">
        <w:tab/>
      </w:r>
    </w:p>
    <w:p w14:paraId="1A44024B" w14:textId="765C14FF" w:rsidR="004E72BA" w:rsidRDefault="004E72BA" w:rsidP="00AE2D54">
      <w:pPr>
        <w:pStyle w:val="NormaaliWWW"/>
        <w:shd w:val="clear" w:color="auto" w:fill="FFFFFF"/>
        <w:spacing w:before="0" w:beforeAutospacing="0" w:after="0" w:afterAutospacing="0"/>
        <w:textAlignment w:val="baseline"/>
        <w:rPr>
          <w:rFonts w:asciiTheme="minorHAnsi" w:hAnsiTheme="minorHAnsi"/>
          <w:color w:val="282828"/>
          <w:sz w:val="22"/>
          <w:szCs w:val="22"/>
        </w:rPr>
      </w:pPr>
      <w:r w:rsidRPr="004E72BA">
        <w:rPr>
          <w:rFonts w:asciiTheme="minorHAnsi" w:hAnsiTheme="minorHAnsi"/>
          <w:color w:val="282828"/>
          <w:sz w:val="22"/>
          <w:szCs w:val="22"/>
        </w:rPr>
        <w:t>Neuropsykiatristen häiriöiden piiriin voidaan laskea kuuluviksi psykiatriset häiriöt, joiden taustalla on keskeisesti neurobiologisia tekijöitä.  Ratkaisukeskeinen neuropsykiatrinen valmennus mm. vahvistaa psykososiaalisia taitoja, tukee arjen ja elämänhallinnan haasteissa sekä edistää itsenäistymisestä ja tavoitteellisen arjen rakentumista.   Neuropsykiatrinen valmentaja työskentelee lasten, nuorten ja aikuisten parissa, joilla on mm. ADHD/ADD, Aspergerin- ja Tourette -oireyhtymä sekä erilaisia oman toiminnan ohjauksen, oppimisen ja elämänhallinnan haasteita.  Neuropsykiatriselta valmentajalta edellytetään terveysalan, sosiaalialan tai kasvatusalan perustutkintoa.  V</w:t>
      </w:r>
      <w:r w:rsidRPr="004E72BA">
        <w:rPr>
          <w:rStyle w:val="Voimakas"/>
          <w:rFonts w:asciiTheme="minorHAnsi" w:hAnsiTheme="minorHAnsi"/>
          <w:b w:val="0"/>
          <w:bCs w:val="0"/>
          <w:color w:val="282828"/>
          <w:sz w:val="22"/>
          <w:szCs w:val="22"/>
          <w:bdr w:val="none" w:sz="0" w:space="0" w:color="auto" w:frame="1"/>
        </w:rPr>
        <w:t xml:space="preserve">almennustyössä käytettävät nimikkeet (esim. neuropsykiatrinen valmentaja tai </w:t>
      </w:r>
      <w:proofErr w:type="spellStart"/>
      <w:r w:rsidRPr="004E72BA">
        <w:rPr>
          <w:rStyle w:val="Voimakas"/>
          <w:rFonts w:asciiTheme="minorHAnsi" w:hAnsiTheme="minorHAnsi"/>
          <w:b w:val="0"/>
          <w:bCs w:val="0"/>
          <w:color w:val="282828"/>
          <w:sz w:val="22"/>
          <w:szCs w:val="22"/>
          <w:bdr w:val="none" w:sz="0" w:space="0" w:color="auto" w:frame="1"/>
        </w:rPr>
        <w:t>nepsy</w:t>
      </w:r>
      <w:proofErr w:type="spellEnd"/>
      <w:r w:rsidRPr="004E72BA">
        <w:rPr>
          <w:rStyle w:val="Voimakas"/>
          <w:rFonts w:asciiTheme="minorHAnsi" w:hAnsiTheme="minorHAnsi"/>
          <w:b w:val="0"/>
          <w:bCs w:val="0"/>
          <w:color w:val="282828"/>
          <w:sz w:val="22"/>
          <w:szCs w:val="22"/>
          <w:bdr w:val="none" w:sz="0" w:space="0" w:color="auto" w:frame="1"/>
        </w:rPr>
        <w:t>-</w:t>
      </w:r>
      <w:proofErr w:type="gramStart"/>
      <w:r w:rsidRPr="004E72BA">
        <w:rPr>
          <w:rStyle w:val="Voimakas"/>
          <w:rFonts w:asciiTheme="minorHAnsi" w:hAnsiTheme="minorHAnsi"/>
          <w:b w:val="0"/>
          <w:bCs w:val="0"/>
          <w:color w:val="282828"/>
          <w:sz w:val="22"/>
          <w:szCs w:val="22"/>
          <w:bdr w:val="none" w:sz="0" w:space="0" w:color="auto" w:frame="1"/>
        </w:rPr>
        <w:t>ohjaaja)  eivät</w:t>
      </w:r>
      <w:proofErr w:type="gramEnd"/>
      <w:r w:rsidRPr="004E72BA">
        <w:rPr>
          <w:rStyle w:val="Voimakas"/>
          <w:rFonts w:asciiTheme="minorHAnsi" w:hAnsiTheme="minorHAnsi"/>
          <w:b w:val="0"/>
          <w:bCs w:val="0"/>
          <w:color w:val="282828"/>
          <w:sz w:val="22"/>
          <w:szCs w:val="22"/>
          <w:bdr w:val="none" w:sz="0" w:space="0" w:color="auto" w:frame="1"/>
        </w:rPr>
        <w:t xml:space="preserve"> ole suojattuja ammattinimikkeitä. </w:t>
      </w:r>
      <w:r w:rsidRPr="004E72BA">
        <w:rPr>
          <w:rFonts w:asciiTheme="minorHAnsi" w:hAnsiTheme="minorHAnsi"/>
          <w:color w:val="282828"/>
          <w:sz w:val="22"/>
          <w:szCs w:val="22"/>
        </w:rPr>
        <w:t> Neuropsykiatrisen valmentajat hallitsevat toiminnallisia käytännön keinoja, joiden myötä he tukevat, ohjaavat ja valmentavat neuropsykiatrisia erityispiirteitä omaavia henkilöitä.</w:t>
      </w:r>
    </w:p>
    <w:p w14:paraId="48386F78" w14:textId="77777777" w:rsidR="00371E7F" w:rsidRPr="00371E7F" w:rsidRDefault="00371E7F" w:rsidP="00AE2D54">
      <w:pPr>
        <w:pStyle w:val="NormaaliWWW"/>
        <w:shd w:val="clear" w:color="auto" w:fill="FFFFFF"/>
        <w:spacing w:before="0" w:beforeAutospacing="0" w:after="0" w:afterAutospacing="0"/>
        <w:textAlignment w:val="baseline"/>
        <w:rPr>
          <w:rFonts w:asciiTheme="minorHAnsi" w:hAnsiTheme="minorHAnsi"/>
          <w:b/>
          <w:bCs/>
          <w:color w:val="282828"/>
          <w:sz w:val="22"/>
          <w:szCs w:val="22"/>
        </w:rPr>
      </w:pPr>
    </w:p>
    <w:p w14:paraId="2C90088A" w14:textId="77777777" w:rsidR="00371E7F" w:rsidRPr="00371E7F" w:rsidRDefault="00371E7F" w:rsidP="00371E7F">
      <w:pPr>
        <w:pStyle w:val="NormaaliWWW"/>
        <w:shd w:val="clear" w:color="auto" w:fill="FFFFFF"/>
        <w:spacing w:before="0" w:beforeAutospacing="0" w:after="0" w:afterAutospacing="0"/>
        <w:textAlignment w:val="baseline"/>
        <w:rPr>
          <w:rFonts w:asciiTheme="minorHAnsi" w:hAnsiTheme="minorHAnsi"/>
          <w:b/>
          <w:bCs/>
          <w:color w:val="282828"/>
          <w:sz w:val="22"/>
          <w:szCs w:val="22"/>
        </w:rPr>
      </w:pPr>
      <w:r w:rsidRPr="00371E7F">
        <w:rPr>
          <w:rFonts w:asciiTheme="minorHAnsi" w:hAnsiTheme="minorHAnsi"/>
          <w:b/>
          <w:bCs/>
          <w:color w:val="282828"/>
          <w:sz w:val="22"/>
          <w:szCs w:val="22"/>
        </w:rPr>
        <w:t>6.</w:t>
      </w:r>
      <w:bookmarkStart w:id="16" w:name="_Toc73991804"/>
      <w:r w:rsidRPr="00371E7F">
        <w:rPr>
          <w:rFonts w:asciiTheme="minorHAnsi" w:hAnsiTheme="minorHAnsi"/>
          <w:b/>
          <w:bCs/>
          <w:color w:val="282828"/>
          <w:sz w:val="22"/>
          <w:szCs w:val="22"/>
        </w:rPr>
        <w:t>1.6 Valvotut ja tuetut tapaamiset ja valvotut vaihdot</w:t>
      </w:r>
    </w:p>
    <w:bookmarkEnd w:id="16"/>
    <w:p w14:paraId="2BA294F6" w14:textId="77777777" w:rsidR="00371E7F" w:rsidRDefault="00371E7F" w:rsidP="00371E7F">
      <w:pPr>
        <w:pStyle w:val="NormaaliWWW"/>
        <w:shd w:val="clear" w:color="auto" w:fill="FFFFFF"/>
        <w:spacing w:before="0" w:beforeAutospacing="0" w:after="300" w:afterAutospacing="0"/>
        <w:rPr>
          <w:rFonts w:asciiTheme="minorHAnsi" w:hAnsiTheme="minorHAnsi" w:cstheme="minorHAnsi"/>
          <w:color w:val="000000"/>
          <w:sz w:val="22"/>
        </w:rPr>
      </w:pPr>
    </w:p>
    <w:p w14:paraId="5926C961" w14:textId="7686C78E" w:rsidR="00371E7F" w:rsidRPr="00371E7F" w:rsidRDefault="00371E7F" w:rsidP="00371E7F">
      <w:pPr>
        <w:pStyle w:val="NormaaliWWW"/>
        <w:shd w:val="clear" w:color="auto" w:fill="FFFFFF"/>
        <w:spacing w:before="0" w:beforeAutospacing="0" w:after="300" w:afterAutospacing="0"/>
        <w:rPr>
          <w:rFonts w:asciiTheme="minorHAnsi" w:hAnsiTheme="minorHAnsi" w:cstheme="minorHAnsi"/>
          <w:color w:val="000000"/>
          <w:sz w:val="22"/>
        </w:rPr>
      </w:pPr>
      <w:r w:rsidRPr="00371E7F">
        <w:rPr>
          <w:rFonts w:asciiTheme="minorHAnsi" w:hAnsiTheme="minorHAnsi" w:cstheme="minorHAnsi"/>
          <w:color w:val="000000"/>
          <w:sz w:val="22"/>
        </w:rPr>
        <w:t xml:space="preserve">Valvotulla tapaamisella tarkoitetaan tapaamista, jossa työntekijä on jatkuvassa näkö- ja kuuloyhteydessä lapseen ja tapaavaan vanhempaan. Valvonta mahdollistaa turvallisen tapaamisen Valvonnalla on tarkoitus ehkäistä niitä uhkia, joiden vuoksi tapaamiset on määrätty tai sovittu valvotuiksi. Tapaamisen valvonnan lisäksi lasta ja vanhempaa tuetaan tarpeen mukaan. </w:t>
      </w:r>
    </w:p>
    <w:p w14:paraId="1DE0F530" w14:textId="2156E09E" w:rsidR="00371E7F" w:rsidRPr="00371E7F" w:rsidRDefault="00371E7F" w:rsidP="00371E7F">
      <w:pPr>
        <w:pStyle w:val="NormaaliWWW"/>
        <w:shd w:val="clear" w:color="auto" w:fill="FFFFFF"/>
        <w:spacing w:before="0" w:beforeAutospacing="0" w:after="300" w:afterAutospacing="0"/>
        <w:rPr>
          <w:rFonts w:asciiTheme="minorHAnsi" w:hAnsiTheme="minorHAnsi" w:cstheme="minorHAnsi"/>
          <w:color w:val="000000"/>
          <w:sz w:val="22"/>
        </w:rPr>
      </w:pPr>
      <w:r w:rsidRPr="00371E7F">
        <w:rPr>
          <w:rFonts w:asciiTheme="minorHAnsi" w:hAnsiTheme="minorHAnsi" w:cstheme="minorHAnsi"/>
          <w:color w:val="000000"/>
          <w:sz w:val="22"/>
        </w:rPr>
        <w:t xml:space="preserve">Tuetulla tapaamisella tarkoitetaan tapaamista, jossa työntekijä on saatavilla ja tukee tarpeen mukaan lasta ja vanhempaa tapaamistilanteessa. Vanhemmat ja valvoja arvioivat tuen tarpeen yhdessä. Työntekijä huolehtii tapaamisen alkamisesta ja päättymisestä sekä seuraa tapaamisen kulkua.  </w:t>
      </w:r>
      <w:r w:rsidR="00497AD8">
        <w:rPr>
          <w:rFonts w:asciiTheme="minorHAnsi" w:hAnsiTheme="minorHAnsi" w:cstheme="minorHAnsi"/>
          <w:color w:val="000000"/>
          <w:sz w:val="22"/>
        </w:rPr>
        <w:t>Joissain tilanteissa t</w:t>
      </w:r>
      <w:r w:rsidRPr="00371E7F">
        <w:rPr>
          <w:rFonts w:asciiTheme="minorHAnsi" w:hAnsiTheme="minorHAnsi" w:cstheme="minorHAnsi"/>
          <w:color w:val="000000"/>
          <w:sz w:val="22"/>
        </w:rPr>
        <w:t xml:space="preserve">uettu tapaaminen voidaan </w:t>
      </w:r>
      <w:proofErr w:type="gramStart"/>
      <w:r w:rsidRPr="00371E7F">
        <w:rPr>
          <w:rFonts w:asciiTheme="minorHAnsi" w:hAnsiTheme="minorHAnsi" w:cstheme="minorHAnsi"/>
          <w:color w:val="000000"/>
          <w:sz w:val="22"/>
        </w:rPr>
        <w:t>toteuttaa</w:t>
      </w:r>
      <w:r w:rsidR="00497AD8">
        <w:rPr>
          <w:rFonts w:asciiTheme="minorHAnsi" w:hAnsiTheme="minorHAnsi" w:cstheme="minorHAnsi"/>
          <w:color w:val="000000"/>
          <w:sz w:val="22"/>
        </w:rPr>
        <w:t xml:space="preserve"> </w:t>
      </w:r>
      <w:r w:rsidRPr="00371E7F">
        <w:rPr>
          <w:rFonts w:asciiTheme="minorHAnsi" w:hAnsiTheme="minorHAnsi" w:cstheme="minorHAnsi"/>
          <w:color w:val="000000"/>
          <w:sz w:val="22"/>
        </w:rPr>
        <w:t xml:space="preserve"> myös</w:t>
      </w:r>
      <w:proofErr w:type="gramEnd"/>
      <w:r w:rsidRPr="00371E7F">
        <w:rPr>
          <w:rFonts w:asciiTheme="minorHAnsi" w:hAnsiTheme="minorHAnsi" w:cstheme="minorHAnsi"/>
          <w:color w:val="000000"/>
          <w:sz w:val="22"/>
        </w:rPr>
        <w:t xml:space="preserve"> tapaavan vanhemman kotona</w:t>
      </w:r>
      <w:r w:rsidR="00497AD8">
        <w:rPr>
          <w:rFonts w:asciiTheme="minorHAnsi" w:hAnsiTheme="minorHAnsi" w:cstheme="minorHAnsi"/>
          <w:color w:val="000000"/>
          <w:sz w:val="22"/>
        </w:rPr>
        <w:t xml:space="preserve">, kun </w:t>
      </w:r>
      <w:r w:rsidRPr="00371E7F">
        <w:rPr>
          <w:rFonts w:asciiTheme="minorHAnsi" w:hAnsiTheme="minorHAnsi" w:cstheme="minorHAnsi"/>
          <w:color w:val="000000"/>
          <w:sz w:val="22"/>
        </w:rPr>
        <w:t>viranomainen (esimerkiksi lastenvalvoja) arvioi</w:t>
      </w:r>
      <w:r w:rsidR="00497AD8">
        <w:rPr>
          <w:rFonts w:asciiTheme="minorHAnsi" w:hAnsiTheme="minorHAnsi" w:cstheme="minorHAnsi"/>
          <w:color w:val="000000"/>
          <w:sz w:val="22"/>
        </w:rPr>
        <w:t xml:space="preserve"> </w:t>
      </w:r>
      <w:r w:rsidRPr="00371E7F">
        <w:rPr>
          <w:rFonts w:asciiTheme="minorHAnsi" w:hAnsiTheme="minorHAnsi" w:cstheme="minorHAnsi"/>
          <w:color w:val="000000"/>
          <w:sz w:val="22"/>
        </w:rPr>
        <w:t xml:space="preserve">tapaamisten siirtymisen kotiin olevan lapsen edun mukaista. </w:t>
      </w:r>
    </w:p>
    <w:p w14:paraId="5A2B0768" w14:textId="593C39EB" w:rsidR="00371E7F" w:rsidRPr="00371E7F" w:rsidRDefault="00371E7F" w:rsidP="00371E7F">
      <w:pPr>
        <w:pStyle w:val="NormaaliWWW"/>
        <w:shd w:val="clear" w:color="auto" w:fill="FFFFFF"/>
        <w:spacing w:before="0" w:beforeAutospacing="0" w:after="300" w:afterAutospacing="0"/>
        <w:rPr>
          <w:rFonts w:asciiTheme="minorHAnsi" w:hAnsiTheme="minorHAnsi" w:cstheme="minorHAnsi"/>
          <w:color w:val="000000"/>
          <w:sz w:val="22"/>
        </w:rPr>
      </w:pPr>
      <w:r w:rsidRPr="00371E7F">
        <w:rPr>
          <w:rFonts w:asciiTheme="minorHAnsi" w:hAnsiTheme="minorHAnsi" w:cstheme="minorHAnsi"/>
          <w:color w:val="000000"/>
          <w:sz w:val="22"/>
        </w:rPr>
        <w:t>Valvotuilla vaihdoilla tarkoitetaan sitä, että lapsi siirtyy vanhemmalta toiselle tapaamispaikan valvojan tuella. Valvottu vaihto voidaan järjestää niin, että vanhemmat eivät kohtaa toisiaan. Valvojan tehtävänä on varmistaa turvallinen ja rauhallinen vaihto.</w:t>
      </w:r>
    </w:p>
    <w:p w14:paraId="25D1D5B3" w14:textId="1CF3D57B" w:rsidR="00D676A7" w:rsidRDefault="00D676A7" w:rsidP="004E72BA">
      <w:pPr>
        <w:pStyle w:val="NormaaliWWW"/>
        <w:shd w:val="clear" w:color="auto" w:fill="FFFFFF"/>
        <w:spacing w:before="0" w:beforeAutospacing="0" w:after="0" w:afterAutospacing="0"/>
        <w:textAlignment w:val="baseline"/>
        <w:rPr>
          <w:rFonts w:asciiTheme="minorHAnsi" w:hAnsiTheme="minorHAnsi"/>
          <w:color w:val="282828"/>
          <w:sz w:val="22"/>
          <w:szCs w:val="22"/>
        </w:rPr>
      </w:pPr>
      <w:r>
        <w:rPr>
          <w:rFonts w:asciiTheme="minorHAnsi" w:hAnsiTheme="minorHAnsi"/>
          <w:color w:val="282828"/>
          <w:sz w:val="22"/>
          <w:szCs w:val="22"/>
        </w:rPr>
        <w:tab/>
      </w:r>
      <w:r>
        <w:rPr>
          <w:rFonts w:asciiTheme="minorHAnsi" w:hAnsiTheme="minorHAnsi"/>
          <w:color w:val="282828"/>
          <w:sz w:val="22"/>
          <w:szCs w:val="22"/>
        </w:rPr>
        <w:tab/>
      </w:r>
      <w:r>
        <w:rPr>
          <w:rFonts w:asciiTheme="minorHAnsi" w:hAnsiTheme="minorHAnsi"/>
          <w:color w:val="282828"/>
          <w:sz w:val="22"/>
          <w:szCs w:val="22"/>
        </w:rPr>
        <w:tab/>
      </w:r>
      <w:r>
        <w:rPr>
          <w:rFonts w:asciiTheme="minorHAnsi" w:hAnsiTheme="minorHAnsi"/>
          <w:color w:val="282828"/>
          <w:sz w:val="22"/>
          <w:szCs w:val="22"/>
        </w:rPr>
        <w:tab/>
      </w:r>
      <w:r>
        <w:rPr>
          <w:rFonts w:asciiTheme="minorHAnsi" w:hAnsiTheme="minorHAnsi"/>
          <w:color w:val="282828"/>
          <w:sz w:val="22"/>
          <w:szCs w:val="22"/>
        </w:rPr>
        <w:tab/>
      </w:r>
      <w:r>
        <w:rPr>
          <w:rFonts w:asciiTheme="minorHAnsi" w:hAnsiTheme="minorHAnsi"/>
          <w:color w:val="282828"/>
          <w:sz w:val="22"/>
          <w:szCs w:val="22"/>
        </w:rPr>
        <w:tab/>
      </w:r>
    </w:p>
    <w:p w14:paraId="4D2DC327" w14:textId="14CD20D9" w:rsidR="00124C75" w:rsidRDefault="00124C75" w:rsidP="006769BE">
      <w:pPr>
        <w:pStyle w:val="Otsikko2"/>
        <w:numPr>
          <w:ilvl w:val="0"/>
          <w:numId w:val="27"/>
        </w:numPr>
      </w:pPr>
      <w:bookmarkStart w:id="17" w:name="_Toc73991805"/>
      <w:r w:rsidRPr="005A5030">
        <w:t>Ravitsemus</w:t>
      </w:r>
      <w:r w:rsidR="00E1687A">
        <w:t>, lepo, liikunta, ulkoilu, virikkeet ja mielekäs arjen toiminta</w:t>
      </w:r>
      <w:bookmarkEnd w:id="17"/>
      <w:r w:rsidR="00D676A7">
        <w:tab/>
      </w:r>
      <w:r w:rsidR="00D676A7">
        <w:tab/>
      </w:r>
    </w:p>
    <w:p w14:paraId="3E6DA779" w14:textId="77777777" w:rsidR="00047A84" w:rsidRDefault="00E1687A" w:rsidP="00E1687A">
      <w:pPr>
        <w:spacing w:line="240" w:lineRule="auto"/>
        <w:ind w:left="360"/>
      </w:pPr>
      <w:r>
        <w:t xml:space="preserve">Kuntouttavaan asiakastyöhön kuuluu asiakkaan kokonaisvaltaisen hyvinvoinnin tukeminen ja edistäminen huomioiden perustarpeiden toteutuminen ravitsemuksen, levon, liikunnan, ulkoilun sekä </w:t>
      </w:r>
    </w:p>
    <w:p w14:paraId="570CA0C2" w14:textId="5C89DF99" w:rsidR="00E1687A" w:rsidRDefault="00B37CEC" w:rsidP="00E1687A">
      <w:pPr>
        <w:spacing w:line="240" w:lineRule="auto"/>
        <w:ind w:left="360"/>
      </w:pPr>
      <w:r>
        <w:t>v</w:t>
      </w:r>
      <w:r w:rsidR="00E1687A">
        <w:t>irikkeiden ja miele</w:t>
      </w:r>
      <w:r w:rsidR="00F430A8">
        <w:t>kk</w:t>
      </w:r>
      <w:r w:rsidR="00E1687A">
        <w:t xml:space="preserve">ään arjen osalta. Ikätasoisen kasvun ja kehityksen huomioiminen on tässä keskeistä. </w:t>
      </w:r>
    </w:p>
    <w:p w14:paraId="6FA48376" w14:textId="3DAA74C3" w:rsidR="00124C75" w:rsidRDefault="00124C75" w:rsidP="00D27716">
      <w:pPr>
        <w:pStyle w:val="Otsikko2"/>
        <w:numPr>
          <w:ilvl w:val="0"/>
          <w:numId w:val="27"/>
        </w:numPr>
      </w:pPr>
      <w:bookmarkStart w:id="18" w:name="_Toc73991806"/>
      <w:r w:rsidRPr="005A5030">
        <w:t>Hygieniakäytännöt</w:t>
      </w:r>
      <w:bookmarkEnd w:id="18"/>
    </w:p>
    <w:p w14:paraId="756D22C1" w14:textId="32BDD107" w:rsidR="00347068" w:rsidRDefault="00347068" w:rsidP="00347068">
      <w:pPr>
        <w:pStyle w:val="Arial9"/>
        <w:ind w:left="300"/>
        <w:jc w:val="both"/>
        <w:rPr>
          <w:rFonts w:asciiTheme="minorHAnsi" w:hAnsiTheme="minorHAnsi"/>
          <w:sz w:val="22"/>
          <w:szCs w:val="22"/>
        </w:rPr>
      </w:pPr>
      <w:r>
        <w:rPr>
          <w:rFonts w:asciiTheme="minorHAnsi" w:hAnsiTheme="minorHAnsi"/>
          <w:sz w:val="22"/>
          <w:szCs w:val="22"/>
        </w:rPr>
        <w:t>Kotiin vietävissä palveluissa huomioidaan Mahistuessa</w:t>
      </w:r>
      <w:r w:rsidRPr="00347068">
        <w:rPr>
          <w:rFonts w:asciiTheme="minorHAnsi" w:hAnsiTheme="minorHAnsi"/>
          <w:sz w:val="22"/>
          <w:szCs w:val="22"/>
        </w:rPr>
        <w:t xml:space="preserve"> infektioiden ja muiden tarttuvien sairauksien </w:t>
      </w:r>
      <w:r>
        <w:rPr>
          <w:rFonts w:asciiTheme="minorHAnsi" w:hAnsiTheme="minorHAnsi"/>
          <w:sz w:val="22"/>
          <w:szCs w:val="22"/>
        </w:rPr>
        <w:t xml:space="preserve">   </w:t>
      </w:r>
      <w:r w:rsidRPr="00347068">
        <w:rPr>
          <w:rFonts w:asciiTheme="minorHAnsi" w:hAnsiTheme="minorHAnsi"/>
          <w:sz w:val="22"/>
          <w:szCs w:val="22"/>
        </w:rPr>
        <w:t>leviämisen estäminen.</w:t>
      </w:r>
      <w:r>
        <w:rPr>
          <w:rFonts w:asciiTheme="minorHAnsi" w:hAnsiTheme="minorHAnsi"/>
          <w:sz w:val="22"/>
          <w:szCs w:val="22"/>
        </w:rPr>
        <w:t xml:space="preserve"> Perehdytyksessä käydään työntekijöiden kanssa läpi erillinen ohje tästä. </w:t>
      </w:r>
    </w:p>
    <w:p w14:paraId="3708B8A2" w14:textId="649FF671" w:rsidR="00347068" w:rsidRDefault="00347068" w:rsidP="00347068">
      <w:pPr>
        <w:pStyle w:val="Arial9"/>
        <w:ind w:left="300"/>
        <w:jc w:val="both"/>
        <w:rPr>
          <w:rFonts w:asciiTheme="minorHAnsi" w:hAnsiTheme="minorHAnsi"/>
          <w:sz w:val="22"/>
          <w:szCs w:val="22"/>
        </w:rPr>
      </w:pPr>
    </w:p>
    <w:p w14:paraId="7B98A1A9" w14:textId="50091B59" w:rsidR="00347068" w:rsidRDefault="00347068" w:rsidP="00347068">
      <w:pPr>
        <w:pStyle w:val="Arial9"/>
        <w:ind w:left="300"/>
        <w:jc w:val="both"/>
        <w:rPr>
          <w:rFonts w:asciiTheme="minorHAnsi" w:hAnsiTheme="minorHAnsi"/>
          <w:sz w:val="22"/>
          <w:szCs w:val="22"/>
        </w:rPr>
      </w:pPr>
      <w:r>
        <w:rPr>
          <w:rFonts w:asciiTheme="minorHAnsi" w:hAnsiTheme="minorHAnsi"/>
          <w:sz w:val="22"/>
          <w:szCs w:val="22"/>
        </w:rPr>
        <w:lastRenderedPageBreak/>
        <w:t xml:space="preserve">Mahistuessa seurataan hygieniakäytäntöjen toteutumista käytännön työssä osana </w:t>
      </w:r>
    </w:p>
    <w:p w14:paraId="086B18A6" w14:textId="57EAE330" w:rsidR="00347068" w:rsidRDefault="00347068" w:rsidP="00347068">
      <w:pPr>
        <w:pStyle w:val="Arial9"/>
        <w:ind w:left="300"/>
        <w:jc w:val="both"/>
        <w:rPr>
          <w:rFonts w:asciiTheme="minorHAnsi" w:hAnsiTheme="minorHAnsi"/>
          <w:sz w:val="22"/>
          <w:szCs w:val="22"/>
        </w:rPr>
      </w:pPr>
      <w:r>
        <w:rPr>
          <w:rFonts w:asciiTheme="minorHAnsi" w:hAnsiTheme="minorHAnsi"/>
          <w:sz w:val="22"/>
          <w:szCs w:val="22"/>
        </w:rPr>
        <w:t xml:space="preserve">omavalvontasuunnitelmaa henkilöstön kanssa käytävin keskusteluin sekä koulutuksin. </w:t>
      </w:r>
    </w:p>
    <w:p w14:paraId="691A9648" w14:textId="77777777" w:rsidR="00347068" w:rsidRPr="00347068" w:rsidRDefault="00347068" w:rsidP="00347068">
      <w:pPr>
        <w:pStyle w:val="Arial9"/>
        <w:ind w:left="300"/>
        <w:jc w:val="both"/>
        <w:rPr>
          <w:rFonts w:asciiTheme="minorHAnsi" w:hAnsiTheme="minorHAnsi"/>
          <w:sz w:val="22"/>
          <w:szCs w:val="22"/>
        </w:rPr>
      </w:pPr>
    </w:p>
    <w:p w14:paraId="76DB4AF5" w14:textId="09CD2002" w:rsidR="00347068" w:rsidRDefault="00347068" w:rsidP="00347068">
      <w:pPr>
        <w:pStyle w:val="Arial9"/>
        <w:jc w:val="both"/>
        <w:rPr>
          <w:rFonts w:asciiTheme="minorHAnsi" w:hAnsiTheme="minorHAnsi"/>
          <w:sz w:val="22"/>
          <w:szCs w:val="22"/>
        </w:rPr>
      </w:pPr>
      <w:r>
        <w:rPr>
          <w:rFonts w:asciiTheme="minorHAnsi" w:hAnsiTheme="minorHAnsi"/>
          <w:sz w:val="22"/>
          <w:szCs w:val="22"/>
        </w:rPr>
        <w:t xml:space="preserve">      Hygieniakäytäntöihin kuuluu yleisten hygienia</w:t>
      </w:r>
      <w:r w:rsidR="00D81ACA">
        <w:rPr>
          <w:rFonts w:asciiTheme="minorHAnsi" w:hAnsiTheme="minorHAnsi"/>
          <w:sz w:val="22"/>
          <w:szCs w:val="22"/>
        </w:rPr>
        <w:t xml:space="preserve">käytäntöjen </w:t>
      </w:r>
      <w:r>
        <w:rPr>
          <w:rFonts w:asciiTheme="minorHAnsi" w:hAnsiTheme="minorHAnsi"/>
          <w:sz w:val="22"/>
          <w:szCs w:val="22"/>
        </w:rPr>
        <w:t xml:space="preserve">ohjeiden mukaisesti toimiminen kotikäynneillä </w:t>
      </w:r>
      <w:r w:rsidR="00D81ACA">
        <w:rPr>
          <w:rFonts w:asciiTheme="minorHAnsi" w:hAnsiTheme="minorHAnsi"/>
          <w:sz w:val="22"/>
          <w:szCs w:val="22"/>
        </w:rPr>
        <w:t xml:space="preserve">  </w:t>
      </w:r>
    </w:p>
    <w:p w14:paraId="1FD2B8A0" w14:textId="481BA00E" w:rsidR="00372A1F" w:rsidRDefault="00347068" w:rsidP="00347068">
      <w:pPr>
        <w:pStyle w:val="Arial9"/>
        <w:jc w:val="both"/>
        <w:rPr>
          <w:rFonts w:asciiTheme="minorHAnsi" w:hAnsiTheme="minorHAnsi"/>
          <w:sz w:val="22"/>
          <w:szCs w:val="22"/>
        </w:rPr>
      </w:pPr>
      <w:r>
        <w:rPr>
          <w:rFonts w:asciiTheme="minorHAnsi" w:hAnsiTheme="minorHAnsi"/>
          <w:sz w:val="22"/>
          <w:szCs w:val="22"/>
        </w:rPr>
        <w:t xml:space="preserve">     </w:t>
      </w:r>
      <w:r w:rsidR="00372A1F">
        <w:rPr>
          <w:rFonts w:asciiTheme="minorHAnsi" w:hAnsiTheme="minorHAnsi"/>
          <w:sz w:val="22"/>
          <w:szCs w:val="22"/>
        </w:rPr>
        <w:tab/>
      </w:r>
      <w:r w:rsidR="00372A1F">
        <w:rPr>
          <w:rFonts w:asciiTheme="minorHAnsi" w:hAnsiTheme="minorHAnsi"/>
          <w:sz w:val="22"/>
          <w:szCs w:val="22"/>
        </w:rPr>
        <w:tab/>
      </w:r>
      <w:r w:rsidR="00372A1F">
        <w:rPr>
          <w:rFonts w:asciiTheme="minorHAnsi" w:hAnsiTheme="minorHAnsi"/>
          <w:sz w:val="22"/>
          <w:szCs w:val="22"/>
        </w:rPr>
        <w:tab/>
      </w:r>
      <w:r w:rsidR="00372A1F">
        <w:rPr>
          <w:rFonts w:asciiTheme="minorHAnsi" w:hAnsiTheme="minorHAnsi"/>
          <w:sz w:val="22"/>
          <w:szCs w:val="22"/>
        </w:rPr>
        <w:tab/>
      </w:r>
      <w:r w:rsidR="00372A1F">
        <w:rPr>
          <w:rFonts w:asciiTheme="minorHAnsi" w:hAnsiTheme="minorHAnsi"/>
          <w:sz w:val="22"/>
          <w:szCs w:val="22"/>
        </w:rPr>
        <w:tab/>
      </w:r>
      <w:r w:rsidR="00372A1F">
        <w:rPr>
          <w:rFonts w:asciiTheme="minorHAnsi" w:hAnsiTheme="minorHAnsi"/>
          <w:sz w:val="22"/>
          <w:szCs w:val="22"/>
        </w:rPr>
        <w:tab/>
      </w:r>
      <w:r w:rsidR="00372A1F">
        <w:rPr>
          <w:rFonts w:asciiTheme="minorHAnsi" w:hAnsiTheme="minorHAnsi"/>
          <w:sz w:val="22"/>
          <w:szCs w:val="22"/>
        </w:rPr>
        <w:tab/>
      </w:r>
    </w:p>
    <w:p w14:paraId="003F6BCB" w14:textId="104F47DF" w:rsidR="00347068" w:rsidRDefault="00372A1F" w:rsidP="00347068">
      <w:pPr>
        <w:pStyle w:val="Arial9"/>
        <w:jc w:val="both"/>
        <w:rPr>
          <w:rFonts w:asciiTheme="minorHAnsi" w:hAnsiTheme="minorHAnsi"/>
          <w:sz w:val="22"/>
          <w:szCs w:val="22"/>
        </w:rPr>
      </w:pPr>
      <w:r>
        <w:rPr>
          <w:rFonts w:asciiTheme="minorHAnsi" w:hAnsiTheme="minorHAnsi"/>
          <w:sz w:val="22"/>
          <w:szCs w:val="22"/>
        </w:rPr>
        <w:t xml:space="preserve">     </w:t>
      </w:r>
      <w:r w:rsidR="00347068">
        <w:rPr>
          <w:rFonts w:asciiTheme="minorHAnsi" w:hAnsiTheme="minorHAnsi"/>
          <w:sz w:val="22"/>
          <w:szCs w:val="22"/>
        </w:rPr>
        <w:t xml:space="preserve"> </w:t>
      </w:r>
      <w:r w:rsidR="00D81ACA">
        <w:rPr>
          <w:rFonts w:asciiTheme="minorHAnsi" w:hAnsiTheme="minorHAnsi"/>
          <w:sz w:val="22"/>
          <w:szCs w:val="22"/>
        </w:rPr>
        <w:t xml:space="preserve">sekä tehostetusti pandemia-aikana. </w:t>
      </w:r>
    </w:p>
    <w:p w14:paraId="5C47DAC8" w14:textId="4BA10EAF" w:rsidR="00D81ACA" w:rsidRDefault="00D81ACA" w:rsidP="00347068">
      <w:pPr>
        <w:pStyle w:val="Arial9"/>
        <w:jc w:val="both"/>
        <w:rPr>
          <w:rFonts w:asciiTheme="minorHAnsi" w:hAnsiTheme="minorHAnsi"/>
          <w:sz w:val="22"/>
          <w:szCs w:val="22"/>
        </w:rPr>
      </w:pPr>
    </w:p>
    <w:p w14:paraId="7CBD3C38" w14:textId="76C0DDF2" w:rsidR="00D81ACA" w:rsidRDefault="00D81ACA" w:rsidP="00347068">
      <w:pPr>
        <w:pStyle w:val="Arial9"/>
        <w:jc w:val="both"/>
        <w:rPr>
          <w:rFonts w:asciiTheme="minorHAnsi" w:hAnsiTheme="minorHAnsi"/>
          <w:sz w:val="22"/>
          <w:szCs w:val="22"/>
        </w:rPr>
      </w:pPr>
      <w:r>
        <w:rPr>
          <w:rFonts w:asciiTheme="minorHAnsi" w:hAnsiTheme="minorHAnsi"/>
          <w:sz w:val="22"/>
          <w:szCs w:val="22"/>
        </w:rPr>
        <w:t xml:space="preserve">      Erityistä huomiota kiinnitetään käsienpesuun ja pandemia-aikana suojavarusteiden (maski) käyttöön. </w:t>
      </w:r>
    </w:p>
    <w:p w14:paraId="600F8CBD" w14:textId="4F972A5E" w:rsidR="00D81ACA" w:rsidRDefault="00D81ACA" w:rsidP="00347068">
      <w:pPr>
        <w:pStyle w:val="Arial9"/>
        <w:jc w:val="both"/>
        <w:rPr>
          <w:rFonts w:asciiTheme="minorHAnsi" w:hAnsiTheme="minorHAnsi"/>
          <w:sz w:val="22"/>
          <w:szCs w:val="22"/>
        </w:rPr>
      </w:pPr>
    </w:p>
    <w:p w14:paraId="75412DB7" w14:textId="66A440C6" w:rsidR="00D81ACA" w:rsidRDefault="00D81ACA" w:rsidP="00E95861">
      <w:pPr>
        <w:pStyle w:val="Arial9"/>
        <w:jc w:val="both"/>
        <w:rPr>
          <w:rFonts w:asciiTheme="minorHAnsi" w:hAnsiTheme="minorHAnsi"/>
          <w:sz w:val="22"/>
          <w:szCs w:val="22"/>
        </w:rPr>
      </w:pPr>
      <w:r>
        <w:rPr>
          <w:rFonts w:asciiTheme="minorHAnsi" w:hAnsiTheme="minorHAnsi"/>
          <w:sz w:val="22"/>
          <w:szCs w:val="22"/>
        </w:rPr>
        <w:t xml:space="preserve">     </w:t>
      </w:r>
      <w:r w:rsidR="00E95861">
        <w:rPr>
          <w:rFonts w:asciiTheme="minorHAnsi" w:hAnsiTheme="minorHAnsi"/>
          <w:sz w:val="22"/>
          <w:szCs w:val="22"/>
        </w:rPr>
        <w:t xml:space="preserve"> </w:t>
      </w:r>
      <w:r>
        <w:rPr>
          <w:rFonts w:asciiTheme="minorHAnsi" w:hAnsiTheme="minorHAnsi"/>
          <w:sz w:val="22"/>
          <w:szCs w:val="22"/>
        </w:rPr>
        <w:t xml:space="preserve">Henkilökunta ei työskentele sairaana. </w:t>
      </w:r>
    </w:p>
    <w:p w14:paraId="5342EDB8" w14:textId="1F9F3A13" w:rsidR="00D81ACA" w:rsidRDefault="007F3626" w:rsidP="00347068">
      <w:pPr>
        <w:pStyle w:val="Arial9"/>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165785BF" w14:textId="7771115C" w:rsidR="00D81ACA" w:rsidRDefault="00D81ACA" w:rsidP="00347068">
      <w:pPr>
        <w:pStyle w:val="Arial9"/>
        <w:jc w:val="both"/>
        <w:rPr>
          <w:rFonts w:asciiTheme="minorHAnsi" w:hAnsiTheme="minorHAnsi"/>
          <w:sz w:val="22"/>
          <w:szCs w:val="22"/>
        </w:rPr>
      </w:pPr>
      <w:r>
        <w:rPr>
          <w:rFonts w:asciiTheme="minorHAnsi" w:hAnsiTheme="minorHAnsi"/>
          <w:sz w:val="22"/>
          <w:szCs w:val="22"/>
        </w:rPr>
        <w:t xml:space="preserve">      Henkilökunta ei tee kotikäyntejä sairaana olevan asiakkaan luona. </w:t>
      </w:r>
    </w:p>
    <w:p w14:paraId="4638D0A7" w14:textId="1CBA916C" w:rsidR="00E95861" w:rsidRDefault="00D81ACA" w:rsidP="00347068">
      <w:pPr>
        <w:pStyle w:val="Arial9"/>
        <w:jc w:val="both"/>
        <w:rPr>
          <w:rFonts w:asciiTheme="minorHAnsi" w:hAnsiTheme="minorHAnsi"/>
          <w:sz w:val="22"/>
          <w:szCs w:val="22"/>
        </w:rPr>
      </w:pPr>
      <w:r>
        <w:rPr>
          <w:rFonts w:asciiTheme="minorHAnsi" w:hAnsiTheme="minorHAnsi"/>
          <w:sz w:val="22"/>
          <w:szCs w:val="22"/>
        </w:rPr>
        <w:t xml:space="preserve">  </w:t>
      </w:r>
    </w:p>
    <w:p w14:paraId="14F531F6" w14:textId="3CB7EFA3" w:rsidR="00D81ACA" w:rsidRDefault="00E95861" w:rsidP="00E95861">
      <w:pPr>
        <w:pStyle w:val="Arial9"/>
        <w:jc w:val="both"/>
        <w:rPr>
          <w:rFonts w:asciiTheme="minorHAnsi" w:hAnsiTheme="minorHAnsi"/>
          <w:sz w:val="22"/>
          <w:szCs w:val="22"/>
        </w:rPr>
      </w:pPr>
      <w:r>
        <w:rPr>
          <w:rFonts w:asciiTheme="minorHAnsi" w:hAnsiTheme="minorHAnsi"/>
          <w:sz w:val="22"/>
          <w:szCs w:val="22"/>
        </w:rPr>
        <w:t xml:space="preserve">      M</w:t>
      </w:r>
      <w:r w:rsidR="00D81ACA">
        <w:rPr>
          <w:rFonts w:asciiTheme="minorHAnsi" w:hAnsiTheme="minorHAnsi"/>
          <w:sz w:val="22"/>
          <w:szCs w:val="22"/>
        </w:rPr>
        <w:t xml:space="preserve">ikäli henkilökunta altistuu tarttuville taudeille tai nousee epäily täistä, syyhystä, luteista tms. </w:t>
      </w:r>
    </w:p>
    <w:p w14:paraId="3B8C2421" w14:textId="59D2EEF4" w:rsidR="00D81ACA" w:rsidRDefault="00D81ACA" w:rsidP="00347068">
      <w:pPr>
        <w:pStyle w:val="Arial9"/>
        <w:jc w:val="both"/>
        <w:rPr>
          <w:rFonts w:asciiTheme="minorHAnsi" w:hAnsiTheme="minorHAnsi"/>
          <w:sz w:val="22"/>
          <w:szCs w:val="22"/>
        </w:rPr>
      </w:pPr>
      <w:r>
        <w:rPr>
          <w:rFonts w:asciiTheme="minorHAnsi" w:hAnsiTheme="minorHAnsi"/>
          <w:sz w:val="22"/>
          <w:szCs w:val="22"/>
        </w:rPr>
        <w:t xml:space="preserve">      noudatetaan erikseen laadittua hygieniaohjeistusta tältä osin. </w:t>
      </w:r>
    </w:p>
    <w:p w14:paraId="718E36A8" w14:textId="77D3C5C3" w:rsidR="00D81ACA" w:rsidRDefault="00D81ACA" w:rsidP="00347068">
      <w:pPr>
        <w:pStyle w:val="Arial9"/>
        <w:jc w:val="both"/>
        <w:rPr>
          <w:rFonts w:asciiTheme="minorHAnsi" w:hAnsiTheme="minorHAnsi"/>
          <w:sz w:val="22"/>
          <w:szCs w:val="22"/>
        </w:rPr>
      </w:pPr>
    </w:p>
    <w:p w14:paraId="1256B810" w14:textId="4FAA7059" w:rsidR="00D81ACA" w:rsidRDefault="00D81ACA" w:rsidP="00347068">
      <w:pPr>
        <w:pStyle w:val="Arial9"/>
        <w:jc w:val="both"/>
        <w:rPr>
          <w:rFonts w:asciiTheme="minorHAnsi" w:hAnsiTheme="minorHAnsi"/>
          <w:sz w:val="22"/>
          <w:szCs w:val="22"/>
        </w:rPr>
      </w:pPr>
      <w:r>
        <w:rPr>
          <w:rFonts w:asciiTheme="minorHAnsi" w:hAnsiTheme="minorHAnsi"/>
          <w:sz w:val="22"/>
          <w:szCs w:val="22"/>
        </w:rPr>
        <w:t xml:space="preserve">      Kotiin vietävissä palveluissa työntekijät eivät laita ruokaa.</w:t>
      </w:r>
    </w:p>
    <w:p w14:paraId="315D623D" w14:textId="77777777" w:rsidR="00D81ACA" w:rsidRDefault="00D81ACA" w:rsidP="00124C75">
      <w:pPr>
        <w:spacing w:line="240" w:lineRule="auto"/>
      </w:pPr>
      <w:r>
        <w:t xml:space="preserve">     </w:t>
      </w:r>
    </w:p>
    <w:p w14:paraId="15542CF9" w14:textId="2C4F3825" w:rsidR="00124C75" w:rsidRDefault="00124C75" w:rsidP="00D27716">
      <w:pPr>
        <w:pStyle w:val="Otsikko2"/>
        <w:numPr>
          <w:ilvl w:val="0"/>
          <w:numId w:val="27"/>
        </w:numPr>
      </w:pPr>
      <w:bookmarkStart w:id="19" w:name="_Toc73991807"/>
      <w:r w:rsidRPr="005A5030">
        <w:t>Terveyden- ja sairaanhoito</w:t>
      </w:r>
      <w:bookmarkEnd w:id="19"/>
    </w:p>
    <w:p w14:paraId="4D2016B9" w14:textId="2855A860" w:rsidR="00D81ACA" w:rsidRDefault="00D81ACA" w:rsidP="00D81ACA">
      <w:pPr>
        <w:spacing w:line="240" w:lineRule="auto"/>
        <w:ind w:left="360"/>
      </w:pPr>
      <w:r>
        <w:t xml:space="preserve">Mahistuen kotiin vietävissä palveluissa työntekijät eivät tee hoitotyötä eikä siihen sisälly terveyden- eikä sairaanhoidon palveluita. Näiltä osin asiakkaat ohjataan tarvittaessa tarvittavien palveluiden piiriin. </w:t>
      </w:r>
    </w:p>
    <w:p w14:paraId="51D02825" w14:textId="12B0FFC5" w:rsidR="00D81ACA" w:rsidRPr="005A5030" w:rsidRDefault="00D81ACA" w:rsidP="00D81ACA">
      <w:pPr>
        <w:spacing w:line="240" w:lineRule="auto"/>
        <w:ind w:left="360"/>
      </w:pPr>
      <w:r>
        <w:t>Ensiapu tilanteisiin on ohjeistus ja perehdytys.</w:t>
      </w:r>
      <w:r w:rsidR="0038432F">
        <w:tab/>
      </w:r>
      <w:r w:rsidR="0038432F">
        <w:tab/>
      </w:r>
      <w:r w:rsidR="0038432F">
        <w:tab/>
      </w:r>
      <w:r w:rsidR="0038432F">
        <w:tab/>
      </w:r>
      <w:r w:rsidR="0038432F">
        <w:tab/>
      </w:r>
    </w:p>
    <w:p w14:paraId="594DFD89" w14:textId="009F22FF" w:rsidR="00124C75" w:rsidRDefault="00124C75" w:rsidP="00D27716">
      <w:pPr>
        <w:pStyle w:val="Otsikko2"/>
        <w:numPr>
          <w:ilvl w:val="0"/>
          <w:numId w:val="27"/>
        </w:numPr>
      </w:pPr>
      <w:bookmarkStart w:id="20" w:name="_Toc73991808"/>
      <w:r w:rsidRPr="005A5030">
        <w:t>Lääkehoito</w:t>
      </w:r>
      <w:bookmarkEnd w:id="20"/>
    </w:p>
    <w:p w14:paraId="2052E8D8" w14:textId="77777777" w:rsidR="00D81ACA" w:rsidRPr="00D81ACA" w:rsidRDefault="00D81ACA" w:rsidP="00D81ACA">
      <w:pPr>
        <w:pStyle w:val="Arial9"/>
        <w:ind w:left="360"/>
        <w:jc w:val="both"/>
        <w:rPr>
          <w:rFonts w:asciiTheme="minorHAnsi" w:hAnsiTheme="minorHAnsi"/>
          <w:i/>
          <w:iCs/>
          <w:sz w:val="22"/>
          <w:szCs w:val="22"/>
        </w:rPr>
      </w:pPr>
      <w:r w:rsidRPr="00D81ACA">
        <w:rPr>
          <w:rFonts w:asciiTheme="minorHAnsi" w:hAnsiTheme="minorHAnsi"/>
          <w:i/>
          <w:iCs/>
          <w:sz w:val="22"/>
          <w:szCs w:val="22"/>
        </w:rPr>
        <w:t xml:space="preserve">Turvallinen lääkehoito perustuu säännöllisesti seurattavaan ja päivitettävään lääkehoitosuunnitelmaan. </w:t>
      </w:r>
      <w:proofErr w:type="spellStart"/>
      <w:r w:rsidRPr="00D81ACA">
        <w:rPr>
          <w:rFonts w:asciiTheme="minorHAnsi" w:hAnsiTheme="minorHAnsi"/>
          <w:i/>
          <w:iCs/>
          <w:sz w:val="22"/>
          <w:szCs w:val="22"/>
        </w:rPr>
        <w:t>STM:n</w:t>
      </w:r>
      <w:proofErr w:type="spellEnd"/>
      <w:r w:rsidRPr="00D81ACA">
        <w:rPr>
          <w:rFonts w:asciiTheme="minorHAnsi" w:hAnsiTheme="minorHAnsi"/>
          <w:i/>
          <w:iCs/>
          <w:sz w:val="22"/>
          <w:szCs w:val="22"/>
        </w:rPr>
        <w:t xml:space="preserve"> Turvallinen lääkehoito - oppaassa linjataan muun muassa lääkehoidon toteuttamiseen periaatteet ja siihen liittyvä vastuunjako sekä vähimmäisvaatimukset, jotka jokaisen lääkehoitoa toteuttavan yksikön on täytettävä. Oppaan ohjeet koskevat sekä yksityisiä että julkisia lääkehoitoa toteuttavia palveluntarjoajia. Yksikölle on oppaan mukaan nimettävä lääkehoidon vastuuhenkilö.</w:t>
      </w:r>
    </w:p>
    <w:p w14:paraId="7BA29844" w14:textId="2FF06146" w:rsidR="00D81ACA" w:rsidRDefault="00D81ACA" w:rsidP="00D81ACA">
      <w:pPr>
        <w:spacing w:line="240" w:lineRule="auto"/>
        <w:ind w:left="360"/>
      </w:pPr>
      <w:r>
        <w:t xml:space="preserve">   ---- Mahistuessa työntekijät eivät toteuta lääkehoitoa. </w:t>
      </w:r>
    </w:p>
    <w:p w14:paraId="06F0D5A0" w14:textId="62EAA787" w:rsidR="00047A84" w:rsidRPr="005A5030" w:rsidRDefault="00D81ACA" w:rsidP="00D81ACA">
      <w:pPr>
        <w:spacing w:line="240" w:lineRule="auto"/>
        <w:ind w:left="360"/>
      </w:pPr>
      <w:r>
        <w:t xml:space="preserve">Osalla Mahistuen työntekijöistä on lääkehoidon koulutus.  Mahistuen työntekijät eivät kuitenkaan toteuta lääkehoitoa. </w:t>
      </w:r>
      <w:r w:rsidR="00047A84">
        <w:tab/>
      </w:r>
      <w:r w:rsidR="00047A84">
        <w:tab/>
      </w:r>
      <w:r w:rsidR="00047A84">
        <w:tab/>
      </w:r>
    </w:p>
    <w:p w14:paraId="200449A3" w14:textId="3BA94F87" w:rsidR="00124C75" w:rsidRDefault="00124C75" w:rsidP="00D27716">
      <w:pPr>
        <w:pStyle w:val="Otsikko2"/>
        <w:numPr>
          <w:ilvl w:val="0"/>
          <w:numId w:val="27"/>
        </w:numPr>
      </w:pPr>
      <w:bookmarkStart w:id="21" w:name="_Toc73991809"/>
      <w:r w:rsidRPr="005A5030">
        <w:t>Yhteistyö eri toimijoiden kanssa</w:t>
      </w:r>
      <w:bookmarkEnd w:id="21"/>
    </w:p>
    <w:p w14:paraId="32EE1C76" w14:textId="3D258676" w:rsidR="00B77517" w:rsidRDefault="00B77517" w:rsidP="00B77517">
      <w:pPr>
        <w:spacing w:line="240" w:lineRule="auto"/>
        <w:ind w:left="360"/>
      </w:pPr>
      <w:r>
        <w:t xml:space="preserve">Mahistuki toteuttaa käytännön työssä moniammatillista verkostoyhteistyötä yksilöllisen asiakassuunnitelman pohjalta, kuten siitä on asiakkaan ja huoltajien </w:t>
      </w:r>
      <w:proofErr w:type="gramStart"/>
      <w:r>
        <w:t>sekä  vastuu</w:t>
      </w:r>
      <w:proofErr w:type="gramEnd"/>
      <w:r>
        <w:t xml:space="preserve">-/omatyöntekijän kanssa sovittu. </w:t>
      </w:r>
    </w:p>
    <w:p w14:paraId="52862A8C" w14:textId="6440194B" w:rsidR="00B77517" w:rsidRDefault="00B77517" w:rsidP="00B77517">
      <w:pPr>
        <w:spacing w:line="240" w:lineRule="auto"/>
        <w:ind w:left="360"/>
      </w:pPr>
      <w:r>
        <w:t xml:space="preserve">Yhteistyö eri toimijoiden kanssa on tärkeä osa asiakkaan kokonaisvaltaista tukea. </w:t>
      </w:r>
    </w:p>
    <w:p w14:paraId="0A172C63" w14:textId="5B90B02C" w:rsidR="00BB7951" w:rsidRDefault="00BB7951" w:rsidP="00B77517">
      <w:pPr>
        <w:spacing w:line="240" w:lineRule="auto"/>
        <w:ind w:left="360"/>
      </w:pPr>
      <w:r>
        <w:t xml:space="preserve">Lastensuojeluilmoituksen teko tarvittaessa on jokaiselle Mahistuen työntekijälle ammattitaitoon kuuluva perusasia. </w:t>
      </w:r>
    </w:p>
    <w:p w14:paraId="58C37142" w14:textId="19F40FFE" w:rsidR="00BB7951" w:rsidRDefault="00BB7951" w:rsidP="00B77517">
      <w:pPr>
        <w:spacing w:line="240" w:lineRule="auto"/>
        <w:ind w:left="360"/>
      </w:pPr>
      <w:r>
        <w:t xml:space="preserve">Kriisi-, onnettomuus- ja poikkeustilanteiden varalle on laadittu erikseen ohjeistukset osana riskienhallinnan suunnitelmaa. </w:t>
      </w:r>
    </w:p>
    <w:p w14:paraId="47519D75" w14:textId="617841B7" w:rsidR="00B77517" w:rsidRDefault="00B77517" w:rsidP="00B77517">
      <w:pPr>
        <w:spacing w:line="240" w:lineRule="auto"/>
        <w:ind w:left="360"/>
      </w:pPr>
      <w:r>
        <w:t xml:space="preserve">Mahistuki ei käytä toiminnassaan alihankintaa. </w:t>
      </w:r>
    </w:p>
    <w:p w14:paraId="3BE5A652" w14:textId="07E27C3A" w:rsidR="00E95861" w:rsidRDefault="00E95861" w:rsidP="00B77517">
      <w:pPr>
        <w:spacing w:line="240" w:lineRule="auto"/>
        <w:ind w:left="360"/>
      </w:pPr>
      <w:r>
        <w:tab/>
      </w:r>
      <w:r>
        <w:tab/>
      </w:r>
      <w:r>
        <w:tab/>
      </w:r>
      <w:r>
        <w:tab/>
      </w:r>
      <w:r>
        <w:tab/>
      </w:r>
      <w:r>
        <w:tab/>
      </w:r>
      <w:r>
        <w:tab/>
      </w:r>
    </w:p>
    <w:p w14:paraId="5F89B606" w14:textId="51F63333" w:rsidR="00124C75" w:rsidRPr="00B77517" w:rsidRDefault="00124C75" w:rsidP="00D27716">
      <w:pPr>
        <w:pStyle w:val="Otsikko2"/>
        <w:numPr>
          <w:ilvl w:val="0"/>
          <w:numId w:val="27"/>
        </w:numPr>
      </w:pPr>
      <w:bookmarkStart w:id="22" w:name="_Toc73991810"/>
      <w:r w:rsidRPr="005A5030">
        <w:lastRenderedPageBreak/>
        <w:t>Asiakasturvallisuus</w:t>
      </w:r>
      <w:bookmarkEnd w:id="22"/>
      <w:r w:rsidRPr="005A5030">
        <w:t xml:space="preserve">  </w:t>
      </w:r>
    </w:p>
    <w:p w14:paraId="5366EC80" w14:textId="77777777" w:rsidR="007F3626" w:rsidRDefault="00B77517" w:rsidP="00B77517">
      <w:pPr>
        <w:spacing w:line="240" w:lineRule="auto"/>
        <w:ind w:left="360"/>
        <w:rPr>
          <w:rFonts w:cs="Arial"/>
          <w:i/>
          <w:iCs/>
          <w:lang w:eastAsia="fi-FI"/>
        </w:rPr>
      </w:pPr>
      <w:r w:rsidRPr="00B77517">
        <w:rPr>
          <w:rFonts w:cs="Arial"/>
          <w:i/>
          <w:iCs/>
          <w:lang w:eastAsia="fi-FI"/>
        </w:rPr>
        <w:t xml:space="preserve">Sosiaalihuollon omavalvonta koskee asiakasturvallisuuden osalta sosiaalihuollon lainsäädännöstä tulevia velvoitteita. Palo- ja pelastusturvallisuudesta sekä asumisterveyden turvallisuudesta vastaavat eri viranomaiset kunkin alan oman lainsäädännön perusteella. Asiakasturvallisuuden edistäminen </w:t>
      </w:r>
      <w:proofErr w:type="gramStart"/>
      <w:r w:rsidRPr="00B77517">
        <w:rPr>
          <w:rFonts w:cs="Arial"/>
          <w:i/>
          <w:iCs/>
          <w:lang w:eastAsia="fi-FI"/>
        </w:rPr>
        <w:t>edellyttää  yhteistyötä</w:t>
      </w:r>
      <w:proofErr w:type="gramEnd"/>
      <w:r w:rsidRPr="00B77517">
        <w:rPr>
          <w:rFonts w:cs="Arial"/>
          <w:i/>
          <w:iCs/>
          <w:lang w:eastAsia="fi-FI"/>
        </w:rPr>
        <w:t xml:space="preserve"> muiden turvallisuudesta vastaavien viranomaisten ja toimijoiden kanssa. Palo- ja pelastusviranomaiset asettavat omat velvoitteensa edellyttämällä mm. poistumisturvallisuussuunnitelman ja ilmoitusvelvollisuus palo- ja muista onnettomuusriskeistä </w:t>
      </w:r>
    </w:p>
    <w:p w14:paraId="6A48DD9B" w14:textId="799764FA" w:rsidR="007F3626" w:rsidRPr="007F3626" w:rsidRDefault="007F3626" w:rsidP="00B77517">
      <w:pPr>
        <w:spacing w:line="240" w:lineRule="auto"/>
        <w:ind w:left="360"/>
        <w:rPr>
          <w:rFonts w:cs="Arial"/>
          <w:lang w:eastAsia="fi-FI"/>
        </w:rPr>
      </w:pPr>
      <w:r>
        <w:rPr>
          <w:rFonts w:cs="Arial"/>
          <w:i/>
          <w:iCs/>
          <w:lang w:eastAsia="fi-FI"/>
        </w:rPr>
        <w:tab/>
      </w:r>
      <w:r>
        <w:rPr>
          <w:rFonts w:cs="Arial"/>
          <w:i/>
          <w:iCs/>
          <w:lang w:eastAsia="fi-FI"/>
        </w:rPr>
        <w:tab/>
      </w:r>
      <w:r>
        <w:rPr>
          <w:rFonts w:cs="Arial"/>
          <w:i/>
          <w:iCs/>
          <w:lang w:eastAsia="fi-FI"/>
        </w:rPr>
        <w:tab/>
      </w:r>
      <w:r>
        <w:rPr>
          <w:rFonts w:cs="Arial"/>
          <w:i/>
          <w:iCs/>
          <w:lang w:eastAsia="fi-FI"/>
        </w:rPr>
        <w:tab/>
      </w:r>
      <w:r>
        <w:rPr>
          <w:rFonts w:cs="Arial"/>
          <w:i/>
          <w:iCs/>
          <w:lang w:eastAsia="fi-FI"/>
        </w:rPr>
        <w:tab/>
      </w:r>
      <w:r>
        <w:rPr>
          <w:rFonts w:cs="Arial"/>
          <w:i/>
          <w:iCs/>
          <w:lang w:eastAsia="fi-FI"/>
        </w:rPr>
        <w:tab/>
      </w:r>
      <w:r>
        <w:rPr>
          <w:rFonts w:cs="Arial"/>
          <w:i/>
          <w:iCs/>
          <w:lang w:eastAsia="fi-FI"/>
        </w:rPr>
        <w:tab/>
      </w:r>
    </w:p>
    <w:p w14:paraId="5A6D29CD" w14:textId="28FC189C" w:rsidR="00B77517" w:rsidRPr="00B77517" w:rsidRDefault="00B77517" w:rsidP="00B77517">
      <w:pPr>
        <w:spacing w:line="240" w:lineRule="auto"/>
        <w:ind w:left="360"/>
        <w:rPr>
          <w:rFonts w:cs="Arial"/>
          <w:i/>
          <w:iCs/>
          <w:lang w:eastAsia="fi-FI"/>
        </w:rPr>
      </w:pPr>
      <w:r w:rsidRPr="00B77517">
        <w:rPr>
          <w:rFonts w:cs="Arial"/>
          <w:i/>
          <w:iCs/>
          <w:lang w:eastAsia="fi-FI"/>
        </w:rPr>
        <w:t xml:space="preserve">pelastusviranomaisille. Asiakasturvallisuutta varmistaa omalta osaltaan myös holhoustoimilain </w:t>
      </w:r>
      <w:r w:rsidR="007F3626">
        <w:rPr>
          <w:rFonts w:cs="Arial"/>
          <w:i/>
          <w:iCs/>
          <w:lang w:eastAsia="fi-FI"/>
        </w:rPr>
        <w:t xml:space="preserve">  </w:t>
      </w:r>
      <w:r w:rsidRPr="00B77517">
        <w:rPr>
          <w:rFonts w:cs="Arial"/>
          <w:i/>
          <w:iCs/>
          <w:lang w:eastAsia="fi-FI"/>
        </w:rPr>
        <w:t>mukainen ilmoitusvelvollisuus maistraatille edunvalvonnan tarpeessa olevasta henkilöstä.</w:t>
      </w:r>
    </w:p>
    <w:p w14:paraId="48EBE885" w14:textId="223A5514" w:rsidR="00B77517" w:rsidRDefault="00B77517" w:rsidP="00B77517">
      <w:pPr>
        <w:spacing w:line="240" w:lineRule="auto"/>
        <w:ind w:left="360"/>
        <w:rPr>
          <w:rFonts w:cs="Arial"/>
          <w:lang w:eastAsia="fi-FI"/>
        </w:rPr>
      </w:pPr>
      <w:r>
        <w:rPr>
          <w:rFonts w:cs="Arial"/>
          <w:lang w:eastAsia="fi-FI"/>
        </w:rPr>
        <w:t xml:space="preserve"> ---- Mahistuen työskentelyssä ei käytetä yrityksen toimitiloja asiakastapaamisissa. </w:t>
      </w:r>
    </w:p>
    <w:p w14:paraId="313C2BB4" w14:textId="498FEA09" w:rsidR="00B77517" w:rsidRDefault="00B77517" w:rsidP="00B77517">
      <w:pPr>
        <w:spacing w:line="240" w:lineRule="auto"/>
        <w:ind w:left="360"/>
      </w:pPr>
      <w:r>
        <w:t xml:space="preserve">Mikäli työntekijällä nousee huoli asiakkaan kodin </w:t>
      </w:r>
      <w:proofErr w:type="gramStart"/>
      <w:r>
        <w:t>olosuhteista</w:t>
      </w:r>
      <w:proofErr w:type="gramEnd"/>
      <w:r>
        <w:t xml:space="preserve"> tehdään tarvittavat ilmoitukset, kuten laki edellyttää. </w:t>
      </w:r>
    </w:p>
    <w:p w14:paraId="137AF490" w14:textId="77777777" w:rsidR="00BB7951" w:rsidRDefault="00B77517" w:rsidP="00BB7951">
      <w:pPr>
        <w:spacing w:line="240" w:lineRule="auto"/>
        <w:ind w:left="360"/>
      </w:pPr>
      <w:r>
        <w:t xml:space="preserve">Riskiarvioanalyysiin perehtyneet työntekijät hallitsevat </w:t>
      </w:r>
      <w:r w:rsidR="00BB7951">
        <w:t xml:space="preserve">turvallisuusasioiden huomioisen kodin olosuhteissa. </w:t>
      </w:r>
    </w:p>
    <w:p w14:paraId="3F3239F8" w14:textId="30A7E200" w:rsidR="00BB7951" w:rsidRPr="00BB7951" w:rsidRDefault="00BB7951" w:rsidP="00BB7951">
      <w:pPr>
        <w:spacing w:line="240" w:lineRule="auto"/>
        <w:ind w:left="360"/>
      </w:pPr>
      <w:r>
        <w:t xml:space="preserve">Mahistuki </w:t>
      </w:r>
      <w:r w:rsidRPr="00BB7951">
        <w:t>kehittää valmiuksiaan asiakasturvallisuuden parantamiseksi</w:t>
      </w:r>
      <w:r>
        <w:t xml:space="preserve"> </w:t>
      </w:r>
      <w:proofErr w:type="gramStart"/>
      <w:r>
        <w:t>ja</w:t>
      </w:r>
      <w:r w:rsidRPr="00BB7951">
        <w:t xml:space="preserve">  yhteistyötä</w:t>
      </w:r>
      <w:proofErr w:type="gramEnd"/>
      <w:r w:rsidRPr="00BB7951">
        <w:t xml:space="preserve"> tehdään muiden asiakasturvallisuudesta vastaavien viranomaiset ja toimijoiden kanssa</w:t>
      </w:r>
      <w:r>
        <w:t xml:space="preserve"> riskienhallintasuunnitelman mukaisesti.  Henkilöstö koulutus on osa Mahistuen asiakasturvallisuuden edistämisen suunnitelmaa. </w:t>
      </w:r>
    </w:p>
    <w:p w14:paraId="04E6BDE2" w14:textId="4415D2B5" w:rsidR="00BB7951" w:rsidRPr="00BB7951" w:rsidRDefault="00BB7951" w:rsidP="00BB7951">
      <w:pPr>
        <w:pStyle w:val="Arial9"/>
        <w:ind w:left="360" w:firstLine="36"/>
        <w:rPr>
          <w:rFonts w:asciiTheme="minorHAnsi" w:hAnsiTheme="minorHAnsi"/>
          <w:sz w:val="22"/>
          <w:szCs w:val="22"/>
        </w:rPr>
      </w:pPr>
      <w:proofErr w:type="gramStart"/>
      <w:r w:rsidRPr="00BB7951">
        <w:rPr>
          <w:rFonts w:asciiTheme="minorHAnsi" w:hAnsiTheme="minorHAnsi"/>
          <w:sz w:val="22"/>
          <w:szCs w:val="22"/>
        </w:rPr>
        <w:t xml:space="preserve">Asiakaskäynnit </w:t>
      </w:r>
      <w:r>
        <w:rPr>
          <w:rFonts w:asciiTheme="minorHAnsi" w:hAnsiTheme="minorHAnsi"/>
          <w:sz w:val="22"/>
          <w:szCs w:val="22"/>
        </w:rPr>
        <w:t xml:space="preserve"> tapahtuvat</w:t>
      </w:r>
      <w:proofErr w:type="gramEnd"/>
      <w:r>
        <w:rPr>
          <w:rFonts w:asciiTheme="minorHAnsi" w:hAnsiTheme="minorHAnsi"/>
          <w:sz w:val="22"/>
          <w:szCs w:val="22"/>
        </w:rPr>
        <w:t xml:space="preserve"> </w:t>
      </w:r>
      <w:r w:rsidRPr="00BB7951">
        <w:rPr>
          <w:rFonts w:asciiTheme="minorHAnsi" w:hAnsiTheme="minorHAnsi"/>
          <w:sz w:val="22"/>
          <w:szCs w:val="22"/>
        </w:rPr>
        <w:t xml:space="preserve">kotona/muualla. Huomioidaan riskiarvioanalyysi sekä ensiaputaidot </w:t>
      </w:r>
      <w:r>
        <w:rPr>
          <w:rFonts w:asciiTheme="minorHAnsi" w:hAnsiTheme="minorHAnsi"/>
          <w:sz w:val="22"/>
          <w:szCs w:val="22"/>
        </w:rPr>
        <w:t xml:space="preserve">  </w:t>
      </w:r>
      <w:r w:rsidRPr="00BB7951">
        <w:rPr>
          <w:rFonts w:asciiTheme="minorHAnsi" w:hAnsiTheme="minorHAnsi"/>
          <w:sz w:val="22"/>
          <w:szCs w:val="22"/>
        </w:rPr>
        <w:t xml:space="preserve">työntekijöillä. </w:t>
      </w:r>
    </w:p>
    <w:p w14:paraId="12790D11" w14:textId="0BBA430B" w:rsidR="00B77517" w:rsidRPr="005A5030" w:rsidRDefault="0038432F" w:rsidP="00B77517">
      <w:pPr>
        <w:spacing w:line="240" w:lineRule="auto"/>
        <w:ind w:left="360"/>
      </w:pPr>
      <w:r>
        <w:tab/>
      </w:r>
      <w:r>
        <w:tab/>
      </w:r>
      <w:r>
        <w:tab/>
      </w:r>
      <w:r>
        <w:tab/>
      </w:r>
      <w:r>
        <w:tab/>
      </w:r>
      <w:r>
        <w:tab/>
      </w:r>
      <w:r>
        <w:tab/>
      </w:r>
    </w:p>
    <w:p w14:paraId="4118ECC8" w14:textId="42B578EF" w:rsidR="00124C75" w:rsidRDefault="00124C75" w:rsidP="00D27716">
      <w:pPr>
        <w:pStyle w:val="Otsikko2"/>
        <w:numPr>
          <w:ilvl w:val="0"/>
          <w:numId w:val="27"/>
        </w:numPr>
      </w:pPr>
      <w:bookmarkStart w:id="23" w:name="_Toc73991811"/>
      <w:r w:rsidRPr="005A5030">
        <w:t>Henkilöstö</w:t>
      </w:r>
      <w:bookmarkEnd w:id="23"/>
    </w:p>
    <w:p w14:paraId="477D6DCC" w14:textId="334F8049" w:rsidR="00BB7951" w:rsidRDefault="00BB7951" w:rsidP="00BB7951">
      <w:pPr>
        <w:pStyle w:val="Arial9"/>
        <w:ind w:left="360" w:firstLine="36"/>
        <w:jc w:val="both"/>
        <w:rPr>
          <w:rFonts w:asciiTheme="minorHAnsi" w:hAnsiTheme="minorHAnsi"/>
          <w:sz w:val="22"/>
          <w:szCs w:val="22"/>
        </w:rPr>
      </w:pPr>
      <w:r w:rsidRPr="00BB7951">
        <w:rPr>
          <w:rFonts w:asciiTheme="minorHAnsi" w:hAnsiTheme="minorHAnsi"/>
          <w:sz w:val="22"/>
          <w:szCs w:val="22"/>
        </w:rPr>
        <w:t>Henkilöstösuunnittelussa otetaan huomioon toimintaan sovellettava lainsäädäntö</w:t>
      </w:r>
      <w:r>
        <w:rPr>
          <w:rFonts w:asciiTheme="minorHAnsi" w:hAnsiTheme="minorHAnsi"/>
          <w:sz w:val="22"/>
          <w:szCs w:val="22"/>
        </w:rPr>
        <w:t xml:space="preserve">. Mahistuen toiminnassa huomioidaan </w:t>
      </w:r>
      <w:r w:rsidRPr="00BB7951">
        <w:rPr>
          <w:rFonts w:asciiTheme="minorHAnsi" w:hAnsiTheme="minorHAnsi"/>
          <w:sz w:val="22"/>
          <w:szCs w:val="22"/>
        </w:rPr>
        <w:t>erityisesti henkilöstön riittävä sosiaalihuollon ammatillinen osaaminen</w:t>
      </w:r>
      <w:r w:rsidR="00454D88">
        <w:rPr>
          <w:rFonts w:asciiTheme="minorHAnsi" w:hAnsiTheme="minorHAnsi"/>
          <w:sz w:val="22"/>
          <w:szCs w:val="22"/>
        </w:rPr>
        <w:t xml:space="preserve"> sekä terapiapalveluissa vaadittava koulutus sekä työkokemus.</w:t>
      </w:r>
    </w:p>
    <w:p w14:paraId="7CD900D7" w14:textId="2C023DB4" w:rsidR="00BB7951" w:rsidRDefault="00BB7951" w:rsidP="00BB7951">
      <w:pPr>
        <w:pStyle w:val="Arial9"/>
        <w:ind w:left="360" w:firstLine="36"/>
        <w:jc w:val="both"/>
        <w:rPr>
          <w:rFonts w:asciiTheme="minorHAnsi" w:hAnsiTheme="minorHAnsi"/>
          <w:sz w:val="22"/>
          <w:szCs w:val="22"/>
        </w:rPr>
      </w:pPr>
    </w:p>
    <w:p w14:paraId="1B23F281" w14:textId="71D52910" w:rsidR="00890D57" w:rsidRDefault="00BB7951" w:rsidP="00BB7951">
      <w:pPr>
        <w:pStyle w:val="Arial9"/>
        <w:ind w:left="360" w:firstLine="36"/>
        <w:jc w:val="both"/>
        <w:rPr>
          <w:rFonts w:asciiTheme="minorHAnsi" w:hAnsiTheme="minorHAnsi"/>
          <w:sz w:val="22"/>
          <w:szCs w:val="22"/>
        </w:rPr>
      </w:pPr>
      <w:r>
        <w:rPr>
          <w:rFonts w:asciiTheme="minorHAnsi" w:hAnsiTheme="minorHAnsi"/>
          <w:sz w:val="22"/>
          <w:szCs w:val="22"/>
        </w:rPr>
        <w:t>Mahistuen henkilöstöllä on tarvittava</w:t>
      </w:r>
      <w:r w:rsidR="00890D57">
        <w:rPr>
          <w:rFonts w:asciiTheme="minorHAnsi" w:hAnsiTheme="minorHAnsi"/>
          <w:sz w:val="22"/>
          <w:szCs w:val="22"/>
        </w:rPr>
        <w:t xml:space="preserve"> lain velvoittama</w:t>
      </w:r>
      <w:r>
        <w:rPr>
          <w:rFonts w:asciiTheme="minorHAnsi" w:hAnsiTheme="minorHAnsi"/>
          <w:sz w:val="22"/>
          <w:szCs w:val="22"/>
        </w:rPr>
        <w:t xml:space="preserve"> peruskoulutus</w:t>
      </w:r>
      <w:r w:rsidR="00454D88">
        <w:rPr>
          <w:rFonts w:asciiTheme="minorHAnsi" w:hAnsiTheme="minorHAnsi"/>
          <w:sz w:val="22"/>
          <w:szCs w:val="22"/>
        </w:rPr>
        <w:t xml:space="preserve"> </w:t>
      </w:r>
      <w:r>
        <w:rPr>
          <w:rFonts w:asciiTheme="minorHAnsi" w:hAnsiTheme="minorHAnsi"/>
          <w:sz w:val="22"/>
          <w:szCs w:val="22"/>
        </w:rPr>
        <w:t xml:space="preserve">sekä </w:t>
      </w:r>
      <w:r w:rsidR="00890D57">
        <w:rPr>
          <w:rFonts w:asciiTheme="minorHAnsi" w:hAnsiTheme="minorHAnsi"/>
          <w:sz w:val="22"/>
          <w:szCs w:val="22"/>
        </w:rPr>
        <w:t xml:space="preserve">ammatillista </w:t>
      </w:r>
    </w:p>
    <w:p w14:paraId="6D05F722" w14:textId="3724D59E" w:rsidR="00BB7951" w:rsidRDefault="00890D57" w:rsidP="00BB7951">
      <w:pPr>
        <w:pStyle w:val="Arial9"/>
        <w:ind w:left="360" w:firstLine="36"/>
        <w:jc w:val="both"/>
        <w:rPr>
          <w:rFonts w:asciiTheme="minorHAnsi" w:hAnsiTheme="minorHAnsi"/>
          <w:sz w:val="22"/>
          <w:szCs w:val="22"/>
        </w:rPr>
      </w:pPr>
      <w:r>
        <w:rPr>
          <w:rFonts w:asciiTheme="minorHAnsi" w:hAnsiTheme="minorHAnsi"/>
          <w:sz w:val="22"/>
          <w:szCs w:val="22"/>
        </w:rPr>
        <w:t xml:space="preserve">täydennyskoulutusta. </w:t>
      </w:r>
    </w:p>
    <w:p w14:paraId="1CD16209" w14:textId="27AABA14" w:rsidR="00890D57" w:rsidRDefault="00890D57" w:rsidP="00BB7951">
      <w:pPr>
        <w:pStyle w:val="Arial9"/>
        <w:ind w:left="360" w:firstLine="36"/>
        <w:jc w:val="both"/>
        <w:rPr>
          <w:rFonts w:asciiTheme="minorHAnsi" w:hAnsiTheme="minorHAnsi"/>
          <w:sz w:val="22"/>
          <w:szCs w:val="22"/>
        </w:rPr>
      </w:pPr>
    </w:p>
    <w:p w14:paraId="5BB15DB1" w14:textId="43500936" w:rsidR="00890D57" w:rsidRPr="00BB7951" w:rsidRDefault="00890D57" w:rsidP="00BB7951">
      <w:pPr>
        <w:pStyle w:val="Arial9"/>
        <w:ind w:left="360" w:firstLine="36"/>
        <w:jc w:val="both"/>
        <w:rPr>
          <w:rFonts w:asciiTheme="minorHAnsi" w:hAnsiTheme="minorHAnsi"/>
          <w:sz w:val="22"/>
          <w:szCs w:val="22"/>
        </w:rPr>
      </w:pPr>
      <w:r>
        <w:rPr>
          <w:rFonts w:asciiTheme="minorHAnsi" w:hAnsiTheme="minorHAnsi"/>
          <w:sz w:val="22"/>
          <w:szCs w:val="22"/>
        </w:rPr>
        <w:t xml:space="preserve">Mahistuen työntekijät toimivat työssään kehittävän työotteen mukaisesti. </w:t>
      </w:r>
    </w:p>
    <w:p w14:paraId="60124B98" w14:textId="7FA9DE37" w:rsidR="00890D57" w:rsidRDefault="00890D57" w:rsidP="00890D57">
      <w:pPr>
        <w:pStyle w:val="Arial9"/>
        <w:jc w:val="both"/>
      </w:pPr>
      <w:r>
        <w:t xml:space="preserve">       </w:t>
      </w:r>
    </w:p>
    <w:p w14:paraId="397BE220" w14:textId="77777777" w:rsidR="00047A84" w:rsidRDefault="00047A84" w:rsidP="00890D57">
      <w:pPr>
        <w:pStyle w:val="Arial9"/>
        <w:ind w:left="360"/>
        <w:jc w:val="both"/>
      </w:pPr>
    </w:p>
    <w:p w14:paraId="499F6DD9" w14:textId="0E55F2D9" w:rsidR="00890D57" w:rsidRDefault="00890D57" w:rsidP="00890D57">
      <w:pPr>
        <w:pStyle w:val="Arial9"/>
        <w:ind w:left="360"/>
        <w:jc w:val="both"/>
        <w:rPr>
          <w:rFonts w:asciiTheme="minorHAnsi" w:hAnsiTheme="minorHAnsi" w:cstheme="minorHAnsi"/>
          <w:sz w:val="22"/>
          <w:szCs w:val="22"/>
        </w:rPr>
      </w:pPr>
      <w:r>
        <w:t>H</w:t>
      </w:r>
      <w:r w:rsidRPr="00890D57">
        <w:rPr>
          <w:rFonts w:asciiTheme="minorHAnsi" w:hAnsiTheme="minorHAnsi" w:cstheme="minorHAnsi"/>
          <w:sz w:val="22"/>
          <w:szCs w:val="22"/>
        </w:rPr>
        <w:t>enkilöstövoimavarojen riittävyys varmistetaan</w:t>
      </w:r>
      <w:r>
        <w:rPr>
          <w:rFonts w:asciiTheme="minorHAnsi" w:hAnsiTheme="minorHAnsi" w:cstheme="minorHAnsi"/>
          <w:sz w:val="22"/>
          <w:szCs w:val="22"/>
        </w:rPr>
        <w:t xml:space="preserve"> nimeämällä työskentelyyn omatyöntekijä ja työpari.        Pandemia-aikana tarvittaessa useampi työntekijä. </w:t>
      </w:r>
    </w:p>
    <w:p w14:paraId="58D412FC" w14:textId="5AE92656" w:rsidR="00890D57" w:rsidRDefault="00890D57" w:rsidP="00890D57">
      <w:pPr>
        <w:pStyle w:val="Arial9"/>
        <w:ind w:left="360"/>
        <w:jc w:val="both"/>
        <w:rPr>
          <w:rFonts w:asciiTheme="minorHAnsi" w:hAnsiTheme="minorHAnsi" w:cstheme="minorHAnsi"/>
          <w:sz w:val="22"/>
          <w:szCs w:val="22"/>
        </w:rPr>
      </w:pPr>
    </w:p>
    <w:p w14:paraId="3D709473" w14:textId="6F4DF0C0" w:rsidR="00890D57" w:rsidRDefault="00890D57" w:rsidP="00890D57">
      <w:pPr>
        <w:pStyle w:val="Arial9"/>
        <w:ind w:left="360"/>
        <w:jc w:val="both"/>
        <w:rPr>
          <w:rFonts w:asciiTheme="minorHAnsi" w:hAnsiTheme="minorHAnsi" w:cstheme="minorHAnsi"/>
          <w:sz w:val="22"/>
          <w:szCs w:val="22"/>
        </w:rPr>
      </w:pPr>
      <w:r>
        <w:rPr>
          <w:rFonts w:asciiTheme="minorHAnsi" w:hAnsiTheme="minorHAnsi" w:cstheme="minorHAnsi"/>
          <w:sz w:val="22"/>
          <w:szCs w:val="22"/>
        </w:rPr>
        <w:t xml:space="preserve">Mahistuessa työskentelee </w:t>
      </w:r>
      <w:proofErr w:type="gramStart"/>
      <w:r>
        <w:rPr>
          <w:rFonts w:asciiTheme="minorHAnsi" w:hAnsiTheme="minorHAnsi" w:cstheme="minorHAnsi"/>
          <w:sz w:val="22"/>
          <w:szCs w:val="22"/>
        </w:rPr>
        <w:t>7-12</w:t>
      </w:r>
      <w:proofErr w:type="gramEnd"/>
      <w:r>
        <w:rPr>
          <w:rFonts w:asciiTheme="minorHAnsi" w:hAnsiTheme="minorHAnsi" w:cstheme="minorHAnsi"/>
          <w:sz w:val="22"/>
          <w:szCs w:val="22"/>
        </w:rPr>
        <w:t xml:space="preserve"> työntekijää. </w:t>
      </w:r>
    </w:p>
    <w:p w14:paraId="1C19E1E0" w14:textId="27FB060C" w:rsidR="007F3626" w:rsidRDefault="007F3626" w:rsidP="00890D57">
      <w:pPr>
        <w:pStyle w:val="Arial9"/>
        <w:ind w:left="360"/>
        <w:jc w:val="both"/>
        <w:rPr>
          <w:rFonts w:asciiTheme="minorHAnsi" w:hAnsiTheme="minorHAnsi" w:cstheme="minorHAnsi"/>
          <w:sz w:val="22"/>
          <w:szCs w:val="22"/>
        </w:rPr>
      </w:pPr>
    </w:p>
    <w:p w14:paraId="6423D29F" w14:textId="4D541CEA" w:rsidR="007F3626" w:rsidRDefault="007F3626" w:rsidP="00890D57">
      <w:pPr>
        <w:pStyle w:val="Arial9"/>
        <w:ind w:left="360"/>
        <w:jc w:val="both"/>
        <w:rPr>
          <w:rFonts w:asciiTheme="minorHAnsi" w:hAnsiTheme="minorHAnsi" w:cstheme="minorHAnsi"/>
          <w:sz w:val="22"/>
          <w:szCs w:val="22"/>
        </w:rPr>
      </w:pPr>
    </w:p>
    <w:p w14:paraId="5B18083E" w14:textId="4F34FF97" w:rsidR="00E95861" w:rsidRDefault="007F3626" w:rsidP="00890D57">
      <w:pPr>
        <w:pStyle w:val="Arial9"/>
        <w:ind w:left="36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tbl>
      <w:tblPr>
        <w:tblStyle w:val="TaulukkoRuudukko"/>
        <w:tblW w:w="9783" w:type="dxa"/>
        <w:tblLook w:val="04A0" w:firstRow="1" w:lastRow="0" w:firstColumn="1" w:lastColumn="0" w:noHBand="0" w:noVBand="1"/>
      </w:tblPr>
      <w:tblGrid>
        <w:gridCol w:w="9783"/>
      </w:tblGrid>
      <w:tr w:rsidR="00890D57" w14:paraId="598034C6" w14:textId="77777777" w:rsidTr="00890D57">
        <w:trPr>
          <w:trHeight w:val="2412"/>
        </w:trPr>
        <w:tc>
          <w:tcPr>
            <w:tcW w:w="9783" w:type="dxa"/>
          </w:tcPr>
          <w:p w14:paraId="46C6577C" w14:textId="77777777" w:rsidR="00890D57" w:rsidRPr="00890D57" w:rsidRDefault="00890D57" w:rsidP="00E95861">
            <w:pPr>
              <w:pStyle w:val="Arial9"/>
              <w:rPr>
                <w:rFonts w:asciiTheme="minorHAnsi" w:hAnsiTheme="minorHAnsi" w:cstheme="minorHAnsi"/>
                <w:b/>
                <w:sz w:val="22"/>
                <w:szCs w:val="22"/>
              </w:rPr>
            </w:pPr>
            <w:r w:rsidRPr="00890D57">
              <w:rPr>
                <w:rFonts w:asciiTheme="minorHAnsi" w:hAnsiTheme="minorHAnsi" w:cstheme="minorHAnsi"/>
                <w:b/>
                <w:sz w:val="22"/>
                <w:szCs w:val="22"/>
              </w:rPr>
              <w:lastRenderedPageBreak/>
              <w:t>Henkilöstön rekrytoinnin periaatteet</w:t>
            </w:r>
          </w:p>
          <w:p w14:paraId="4216F80E" w14:textId="77777777" w:rsidR="00890D57" w:rsidRPr="00890D57" w:rsidRDefault="00890D57" w:rsidP="00E95861">
            <w:pPr>
              <w:pStyle w:val="Arial9"/>
              <w:jc w:val="both"/>
              <w:rPr>
                <w:rFonts w:asciiTheme="minorHAnsi" w:hAnsiTheme="minorHAnsi" w:cstheme="minorHAnsi"/>
                <w:sz w:val="22"/>
                <w:szCs w:val="22"/>
              </w:rPr>
            </w:pPr>
          </w:p>
          <w:p w14:paraId="0636F9EC" w14:textId="77777777" w:rsidR="00890D57" w:rsidRPr="00890D57" w:rsidRDefault="00890D57" w:rsidP="00E95861">
            <w:pPr>
              <w:pStyle w:val="Arial9"/>
              <w:jc w:val="both"/>
              <w:rPr>
                <w:rFonts w:asciiTheme="minorHAnsi" w:hAnsiTheme="minorHAnsi" w:cstheme="minorHAnsi"/>
                <w:sz w:val="22"/>
                <w:szCs w:val="22"/>
              </w:rPr>
            </w:pPr>
            <w:r w:rsidRPr="00890D57">
              <w:rPr>
                <w:rFonts w:asciiTheme="minorHAnsi" w:hAnsiTheme="minorHAnsi" w:cstheme="minorHAnsi"/>
                <w:sz w:val="22"/>
                <w:szCs w:val="22"/>
              </w:rPr>
              <w:t>Henkilöstön rekrytointia ohjaavat työlainsäädäntö ja työehtosopimukset, joissa määritellään sekä työntekijöiden että työnantajien oikeudet ja velvollisuudet. Erityisesti palkattaessa asiakkaiden kodeissa ja lasten kanssa työskenteleviä työntekijöitä otetaan huomioon erityisesti henkilöiden soveltuvuus ja luotettavuus. Tämän lisäksi yksiköllä voi olla omia henkilöstön rakenteeseen ja osaamiseen liittyviä rekrytointiperiaatteita, joista avoin tiedottaminen on tärkeää niin työn hakijoille kuin työyhteisön työntekijöille.</w:t>
            </w:r>
          </w:p>
          <w:p w14:paraId="061E7521" w14:textId="77777777" w:rsidR="00890D57" w:rsidRPr="00890D57" w:rsidRDefault="00890D57" w:rsidP="00E95861">
            <w:pPr>
              <w:pStyle w:val="Arial9"/>
              <w:rPr>
                <w:rFonts w:asciiTheme="minorHAnsi" w:hAnsiTheme="minorHAnsi" w:cstheme="minorHAnsi"/>
                <w:sz w:val="22"/>
                <w:szCs w:val="22"/>
              </w:rPr>
            </w:pPr>
          </w:p>
        </w:tc>
      </w:tr>
      <w:tr w:rsidR="00890D57" w:rsidRPr="0079641E" w14:paraId="65CE4654" w14:textId="77777777" w:rsidTr="00890D57">
        <w:trPr>
          <w:trHeight w:val="2376"/>
        </w:trPr>
        <w:tc>
          <w:tcPr>
            <w:tcW w:w="9783" w:type="dxa"/>
          </w:tcPr>
          <w:p w14:paraId="44125488" w14:textId="7469C707" w:rsidR="00890D57" w:rsidRDefault="00890D57" w:rsidP="00890D57">
            <w:pPr>
              <w:rPr>
                <w:rFonts w:asciiTheme="minorHAnsi" w:hAnsiTheme="minorHAnsi" w:cstheme="minorHAnsi"/>
                <w:sz w:val="22"/>
                <w:szCs w:val="22"/>
              </w:rPr>
            </w:pPr>
          </w:p>
          <w:p w14:paraId="042A9C6E" w14:textId="5E198C11" w:rsidR="00890D57" w:rsidRPr="00890D57" w:rsidRDefault="00890D57" w:rsidP="00890D57">
            <w:pPr>
              <w:rPr>
                <w:rFonts w:asciiTheme="minorHAnsi" w:hAnsiTheme="minorHAnsi" w:cstheme="minorHAnsi"/>
                <w:color w:val="000000"/>
                <w:sz w:val="22"/>
                <w:szCs w:val="22"/>
              </w:rPr>
            </w:pPr>
            <w:r w:rsidRPr="00890D57">
              <w:rPr>
                <w:rFonts w:asciiTheme="minorHAnsi" w:hAnsiTheme="minorHAnsi" w:cstheme="minorHAnsi"/>
                <w:sz w:val="22"/>
                <w:szCs w:val="22"/>
              </w:rPr>
              <w:t xml:space="preserve">Huomioidaan vaadittava osaaminen, koulutus, työkokemus. Rikostaustaote tarkistetaan. </w:t>
            </w:r>
            <w:r w:rsidRPr="00890D57">
              <w:rPr>
                <w:rFonts w:asciiTheme="minorHAnsi" w:hAnsiTheme="minorHAnsi" w:cstheme="minorHAnsi"/>
                <w:color w:val="000000"/>
                <w:sz w:val="22"/>
                <w:szCs w:val="22"/>
              </w:rPr>
              <w:t>Kaikki työntekijät ovat ennen työn vastaanottamista esittäneet lasten kanssa työskentelevien rikostaustan selvittämisestä annetun lain (504/2002) mukaisen rikosrekisteriotteen.</w:t>
            </w:r>
          </w:p>
          <w:p w14:paraId="677CF882" w14:textId="77777777" w:rsidR="00890D57" w:rsidRDefault="00890D57" w:rsidP="00890D57">
            <w:pPr>
              <w:pStyle w:val="Arial9"/>
              <w:rPr>
                <w:rFonts w:asciiTheme="minorHAnsi" w:hAnsiTheme="minorHAnsi" w:cstheme="minorHAnsi"/>
                <w:sz w:val="22"/>
                <w:szCs w:val="22"/>
              </w:rPr>
            </w:pPr>
          </w:p>
          <w:p w14:paraId="11A16BDE" w14:textId="4123DD81" w:rsidR="00890D57" w:rsidRPr="00890D57" w:rsidRDefault="00890D57" w:rsidP="00890D57">
            <w:pPr>
              <w:pStyle w:val="Arial9"/>
              <w:rPr>
                <w:rFonts w:asciiTheme="minorHAnsi" w:hAnsiTheme="minorHAnsi" w:cstheme="minorHAnsi"/>
                <w:sz w:val="22"/>
                <w:szCs w:val="22"/>
              </w:rPr>
            </w:pPr>
            <w:r>
              <w:rPr>
                <w:rFonts w:asciiTheme="minorHAnsi" w:hAnsiTheme="minorHAnsi" w:cstheme="minorHAnsi"/>
                <w:sz w:val="22"/>
                <w:szCs w:val="22"/>
              </w:rPr>
              <w:t>R</w:t>
            </w:r>
            <w:r w:rsidRPr="00890D57">
              <w:rPr>
                <w:rFonts w:asciiTheme="minorHAnsi" w:hAnsiTheme="minorHAnsi" w:cstheme="minorHAnsi"/>
                <w:sz w:val="22"/>
                <w:szCs w:val="22"/>
              </w:rPr>
              <w:t>ekrytoinnissa otetaan huomioon erityisesti asiakkaiden kodeissa ja lasten kanssa työskentelevien soveltuvuus ja luotettavuus</w:t>
            </w:r>
            <w:r>
              <w:rPr>
                <w:rFonts w:asciiTheme="minorHAnsi" w:hAnsiTheme="minorHAnsi" w:cstheme="minorHAnsi"/>
                <w:sz w:val="22"/>
                <w:szCs w:val="22"/>
              </w:rPr>
              <w:t>.</w:t>
            </w:r>
          </w:p>
          <w:p w14:paraId="258967B1" w14:textId="77777777" w:rsidR="00890D57" w:rsidRPr="00890D57" w:rsidRDefault="00890D57" w:rsidP="00890D57">
            <w:pPr>
              <w:rPr>
                <w:rFonts w:cstheme="minorHAnsi"/>
                <w:color w:val="000000"/>
              </w:rPr>
            </w:pPr>
          </w:p>
          <w:p w14:paraId="71BFCAA6" w14:textId="77777777" w:rsidR="00890D57" w:rsidRPr="00890D57" w:rsidRDefault="00890D57" w:rsidP="00E95861">
            <w:pPr>
              <w:pStyle w:val="Arial9"/>
              <w:rPr>
                <w:rFonts w:asciiTheme="minorHAnsi" w:hAnsiTheme="minorHAnsi" w:cstheme="minorHAnsi"/>
                <w:b/>
                <w:sz w:val="22"/>
                <w:szCs w:val="22"/>
              </w:rPr>
            </w:pPr>
          </w:p>
        </w:tc>
      </w:tr>
    </w:tbl>
    <w:p w14:paraId="1427D5D6" w14:textId="57433F65" w:rsidR="00890D57" w:rsidRDefault="00890D57" w:rsidP="00890D57">
      <w:pPr>
        <w:pStyle w:val="Arial9"/>
        <w:ind w:left="360"/>
        <w:jc w:val="both"/>
        <w:rPr>
          <w:rFonts w:asciiTheme="minorHAnsi" w:hAnsiTheme="minorHAnsi" w:cstheme="minorHAnsi"/>
          <w:sz w:val="22"/>
          <w:szCs w:val="22"/>
        </w:rPr>
      </w:pPr>
    </w:p>
    <w:p w14:paraId="6C13A143" w14:textId="7F5AA0BC" w:rsidR="00890D57" w:rsidRPr="00890D57" w:rsidRDefault="00890D57" w:rsidP="00890D57">
      <w:pPr>
        <w:pStyle w:val="Arial9"/>
        <w:rPr>
          <w:rFonts w:asciiTheme="minorHAnsi" w:hAnsiTheme="minorHAnsi" w:cstheme="minorHAnsi"/>
          <w:b/>
          <w:sz w:val="22"/>
          <w:szCs w:val="22"/>
        </w:rPr>
      </w:pPr>
      <w:r w:rsidRPr="00890D57">
        <w:rPr>
          <w:rFonts w:asciiTheme="minorHAnsi" w:hAnsiTheme="minorHAnsi" w:cstheme="minorHAnsi"/>
          <w:b/>
          <w:sz w:val="22"/>
          <w:szCs w:val="22"/>
        </w:rPr>
        <w:t>Kuvaus henkilöstön perehdyttämisestä ja täydennyskoulutuksesta</w:t>
      </w:r>
      <w:r>
        <w:rPr>
          <w:rFonts w:asciiTheme="minorHAnsi" w:hAnsiTheme="minorHAnsi" w:cstheme="minorHAnsi"/>
          <w:b/>
          <w:sz w:val="22"/>
          <w:szCs w:val="22"/>
        </w:rPr>
        <w:t>:</w:t>
      </w:r>
    </w:p>
    <w:p w14:paraId="481E87EB" w14:textId="77777777" w:rsidR="00890D57" w:rsidRPr="00890D57" w:rsidRDefault="00890D57" w:rsidP="00890D57">
      <w:pPr>
        <w:pStyle w:val="Arial9"/>
        <w:rPr>
          <w:rFonts w:asciiTheme="minorHAnsi" w:hAnsiTheme="minorHAnsi" w:cstheme="minorHAnsi"/>
          <w:sz w:val="22"/>
          <w:szCs w:val="22"/>
        </w:rPr>
      </w:pPr>
    </w:p>
    <w:p w14:paraId="642B265A" w14:textId="77777777" w:rsidR="00DA7F87" w:rsidRDefault="00890D57" w:rsidP="00890D57">
      <w:pPr>
        <w:pStyle w:val="Arial9"/>
        <w:jc w:val="both"/>
        <w:rPr>
          <w:rFonts w:asciiTheme="minorHAnsi" w:hAnsiTheme="minorHAnsi" w:cstheme="minorHAnsi"/>
          <w:sz w:val="22"/>
          <w:szCs w:val="22"/>
        </w:rPr>
      </w:pPr>
      <w:r w:rsidRPr="00890D57">
        <w:rPr>
          <w:rFonts w:asciiTheme="minorHAnsi" w:hAnsiTheme="minorHAnsi" w:cstheme="minorHAnsi"/>
          <w:sz w:val="22"/>
          <w:szCs w:val="22"/>
        </w:rPr>
        <w:t xml:space="preserve">Toimintayksikön </w:t>
      </w:r>
      <w:r>
        <w:rPr>
          <w:rFonts w:asciiTheme="minorHAnsi" w:hAnsiTheme="minorHAnsi" w:cstheme="minorHAnsi"/>
          <w:sz w:val="22"/>
          <w:szCs w:val="22"/>
        </w:rPr>
        <w:t>henkilöstö</w:t>
      </w:r>
      <w:r w:rsidRPr="00890D57">
        <w:rPr>
          <w:rFonts w:asciiTheme="minorHAnsi" w:hAnsiTheme="minorHAnsi" w:cstheme="minorHAnsi"/>
          <w:sz w:val="22"/>
          <w:szCs w:val="22"/>
        </w:rPr>
        <w:t xml:space="preserve"> perehdytetään asiakastyöhön, asiakastietojen käsittelyyn ja tietosuojaan sekä omavalvonnan toteuttamiseen. Sama koskee myös yksikössä työskenteleviä opiskelijoita ja pitkään töistä poissaolleita. Johtamisen ja koulutuksen merkitys korostuu, kun työyhteisö omaksuu uudenlaista toimintakulttuuria ja suhtautumista asiakkaisiin ja työhön mm. itsemääräämisoikeuden tukemisessa tai omavalvonnassa. Sosiaalihuollon ammattihenkilölaissa säädetään työntekijöiden velvollisuudesta ylläpitää ammatillista osaamistaan ja työnantajien velvollisuudesta mahdollistaa </w:t>
      </w:r>
    </w:p>
    <w:p w14:paraId="56511085" w14:textId="21C6D6CC" w:rsidR="00890D57" w:rsidRPr="00890D57" w:rsidRDefault="00890D57" w:rsidP="00890D57">
      <w:pPr>
        <w:pStyle w:val="Arial9"/>
        <w:jc w:val="both"/>
        <w:rPr>
          <w:rFonts w:asciiTheme="minorHAnsi" w:hAnsiTheme="minorHAnsi" w:cstheme="minorHAnsi"/>
          <w:sz w:val="22"/>
          <w:szCs w:val="22"/>
        </w:rPr>
      </w:pPr>
      <w:r w:rsidRPr="00890D57">
        <w:rPr>
          <w:rFonts w:asciiTheme="minorHAnsi" w:hAnsiTheme="minorHAnsi" w:cstheme="minorHAnsi"/>
          <w:sz w:val="22"/>
          <w:szCs w:val="22"/>
        </w:rPr>
        <w:t>työntekijöiden täydennyskouluttautuminen.</w:t>
      </w:r>
    </w:p>
    <w:p w14:paraId="7EF3A976" w14:textId="77777777" w:rsidR="00890D57" w:rsidRPr="00890D57" w:rsidRDefault="00890D57" w:rsidP="00890D57">
      <w:pPr>
        <w:pStyle w:val="Arial9"/>
        <w:jc w:val="both"/>
        <w:rPr>
          <w:rFonts w:asciiTheme="minorHAnsi" w:hAnsiTheme="minorHAnsi" w:cstheme="minorHAnsi"/>
          <w:sz w:val="22"/>
          <w:szCs w:val="22"/>
        </w:rPr>
      </w:pPr>
    </w:p>
    <w:p w14:paraId="0D6447D6" w14:textId="77777777" w:rsidR="00DA7F87" w:rsidRDefault="00890D57" w:rsidP="00890D57">
      <w:pPr>
        <w:pStyle w:val="Arial9"/>
        <w:jc w:val="both"/>
        <w:rPr>
          <w:rFonts w:asciiTheme="minorHAnsi" w:hAnsiTheme="minorHAnsi" w:cstheme="minorHAnsi"/>
          <w:sz w:val="22"/>
          <w:szCs w:val="22"/>
        </w:rPr>
      </w:pPr>
      <w:r w:rsidRPr="00890D57">
        <w:rPr>
          <w:rFonts w:asciiTheme="minorHAnsi" w:hAnsiTheme="minorHAnsi" w:cstheme="minorHAnsi"/>
          <w:sz w:val="22"/>
          <w:szCs w:val="22"/>
        </w:rPr>
        <w:t>Sosiaalihuoltolaissa (1301/2014) säädetään työntekijän velvollisuudesta (48–49 §) tehdä ilmoitus havaitsemastaan epäkohdasta tai epäkohdan uhasta, joka liittyy asiakkaan sosiaalihuollon toteuttamiseen. Ilmoitusvelvollisuuden toteuttamisesta on laaditt</w:t>
      </w:r>
      <w:r w:rsidR="00DA7F87">
        <w:rPr>
          <w:rFonts w:asciiTheme="minorHAnsi" w:hAnsiTheme="minorHAnsi" w:cstheme="minorHAnsi"/>
          <w:sz w:val="22"/>
          <w:szCs w:val="22"/>
        </w:rPr>
        <w:t>u</w:t>
      </w:r>
      <w:r w:rsidRPr="00890D57">
        <w:rPr>
          <w:rFonts w:asciiTheme="minorHAnsi" w:hAnsiTheme="minorHAnsi" w:cstheme="minorHAnsi"/>
          <w:sz w:val="22"/>
          <w:szCs w:val="22"/>
        </w:rPr>
        <w:t xml:space="preserve"> ohjeet, jotka </w:t>
      </w:r>
      <w:r w:rsidR="00DA7F87">
        <w:rPr>
          <w:rFonts w:asciiTheme="minorHAnsi" w:hAnsiTheme="minorHAnsi" w:cstheme="minorHAnsi"/>
          <w:sz w:val="22"/>
          <w:szCs w:val="22"/>
        </w:rPr>
        <w:t>ovat osa</w:t>
      </w:r>
      <w:r w:rsidRPr="00890D57">
        <w:rPr>
          <w:rFonts w:asciiTheme="minorHAnsi" w:hAnsiTheme="minorHAnsi" w:cstheme="minorHAnsi"/>
          <w:sz w:val="22"/>
          <w:szCs w:val="22"/>
        </w:rPr>
        <w:t xml:space="preserve"> omavalvontasuunnitelmaa. </w:t>
      </w:r>
    </w:p>
    <w:p w14:paraId="2569FE42" w14:textId="77777777" w:rsidR="00DA7F87" w:rsidRDefault="00DA7F87" w:rsidP="00890D57">
      <w:pPr>
        <w:pStyle w:val="Arial9"/>
        <w:jc w:val="both"/>
        <w:rPr>
          <w:rFonts w:asciiTheme="minorHAnsi" w:hAnsiTheme="minorHAnsi" w:cstheme="minorHAnsi"/>
          <w:sz w:val="22"/>
          <w:szCs w:val="22"/>
        </w:rPr>
      </w:pPr>
    </w:p>
    <w:p w14:paraId="64B90A54" w14:textId="6388FEB2" w:rsidR="00890D57" w:rsidRPr="00890D57" w:rsidRDefault="00890D57" w:rsidP="00890D57">
      <w:pPr>
        <w:pStyle w:val="Arial9"/>
        <w:jc w:val="both"/>
        <w:rPr>
          <w:rFonts w:asciiTheme="minorHAnsi" w:hAnsiTheme="minorHAnsi" w:cstheme="minorHAnsi"/>
          <w:sz w:val="22"/>
          <w:szCs w:val="22"/>
        </w:rPr>
      </w:pPr>
      <w:r w:rsidRPr="00890D57">
        <w:rPr>
          <w:rFonts w:asciiTheme="minorHAnsi" w:hAnsiTheme="minorHAnsi" w:cstheme="minorHAnsi"/>
          <w:sz w:val="22"/>
          <w:szCs w:val="22"/>
        </w:rPr>
        <w:t>Laissa korostetaan, ettei ilmoituksen tehneeseen henkilöön saa kohdistaa kielteisiä vastatoimia ilmoituksen seurauksena.</w:t>
      </w:r>
    </w:p>
    <w:p w14:paraId="29CE191A" w14:textId="77777777" w:rsidR="00890D57" w:rsidRPr="00890D57" w:rsidRDefault="00890D57" w:rsidP="00890D57">
      <w:pPr>
        <w:pStyle w:val="Arial9"/>
        <w:jc w:val="both"/>
        <w:rPr>
          <w:rFonts w:asciiTheme="minorHAnsi" w:hAnsiTheme="minorHAnsi" w:cstheme="minorHAnsi"/>
          <w:sz w:val="22"/>
          <w:szCs w:val="22"/>
        </w:rPr>
      </w:pPr>
    </w:p>
    <w:p w14:paraId="62A5B317" w14:textId="5300993A" w:rsidR="00890D57" w:rsidRDefault="00890D57" w:rsidP="00890D57">
      <w:pPr>
        <w:pStyle w:val="Arial9"/>
        <w:jc w:val="both"/>
        <w:rPr>
          <w:rFonts w:asciiTheme="minorHAnsi" w:hAnsiTheme="minorHAnsi" w:cstheme="minorHAnsi"/>
          <w:sz w:val="22"/>
          <w:szCs w:val="22"/>
        </w:rPr>
      </w:pPr>
      <w:r w:rsidRPr="00890D57">
        <w:rPr>
          <w:rFonts w:asciiTheme="minorHAnsi" w:hAnsiTheme="minorHAnsi" w:cstheme="minorHAnsi"/>
          <w:sz w:val="22"/>
          <w:szCs w:val="22"/>
        </w:rPr>
        <w:t>Ilmoituksen vastaanottaneen tulee käynnistää toimet epäkohdan tai sen uhan poistamiseksi ja ellei niin tehdä, ilmoituksen tekijän on ilmoitettava asiasta aluehallintovirastolle. Yksikön omavalvonnassa on määritelty, miten riskinhallinnan prosessissa epäkohtiin liittyvät korjaavat toimenpiteet toteutetaan. Jos epäkohta on sellainen, että se on korjattavissa yksikön omavalvonnan menettelyssä, se otetaan välittömästi siellä työn alle. Jos epäkohta on sellainen, että se vaatii järjestämisvastuussa olevan tahon toimenpiteitä, siirretään vastuu korjaavista toimenpiteistä toimivaltaiselle taholle.</w:t>
      </w:r>
    </w:p>
    <w:p w14:paraId="59031784" w14:textId="66AA0DCD" w:rsidR="00DA7F87" w:rsidRDefault="00DA7F87" w:rsidP="00890D57">
      <w:pPr>
        <w:pStyle w:val="Arial9"/>
        <w:jc w:val="both"/>
        <w:rPr>
          <w:rFonts w:asciiTheme="minorHAnsi" w:hAnsiTheme="minorHAnsi" w:cstheme="minorHAnsi"/>
          <w:sz w:val="22"/>
          <w:szCs w:val="22"/>
        </w:rPr>
      </w:pPr>
    </w:p>
    <w:p w14:paraId="4457F316" w14:textId="319EE703" w:rsidR="00047A84" w:rsidRDefault="00047A84" w:rsidP="00890D57">
      <w:pPr>
        <w:pStyle w:val="Arial9"/>
        <w:jc w:val="both"/>
        <w:rPr>
          <w:rFonts w:asciiTheme="minorHAnsi" w:hAnsiTheme="minorHAnsi" w:cstheme="minorHAnsi"/>
          <w:sz w:val="22"/>
          <w:szCs w:val="22"/>
        </w:rPr>
      </w:pPr>
      <w:r>
        <w:rPr>
          <w:rFonts w:asciiTheme="minorHAnsi" w:hAnsiTheme="minorHAnsi" w:cstheme="minorHAnsi"/>
          <w:sz w:val="22"/>
          <w:szCs w:val="22"/>
        </w:rPr>
        <w:tab/>
      </w:r>
    </w:p>
    <w:p w14:paraId="61DA2718" w14:textId="609EBA24" w:rsidR="00DA7F87" w:rsidRDefault="00DA7F87" w:rsidP="00890D57">
      <w:pPr>
        <w:pStyle w:val="Arial9"/>
        <w:jc w:val="both"/>
        <w:rPr>
          <w:rFonts w:asciiTheme="minorHAnsi" w:hAnsiTheme="minorHAnsi" w:cstheme="minorHAnsi"/>
          <w:sz w:val="22"/>
          <w:szCs w:val="22"/>
        </w:rPr>
      </w:pPr>
      <w:r>
        <w:rPr>
          <w:rFonts w:asciiTheme="minorHAnsi" w:hAnsiTheme="minorHAnsi" w:cstheme="minorHAnsi"/>
          <w:sz w:val="22"/>
          <w:szCs w:val="22"/>
        </w:rPr>
        <w:t>Mahistuessa huolehditaan työntekijöiden (ja opiskelijoiden) perehdytyksestä asiakastyöhön</w:t>
      </w:r>
    </w:p>
    <w:p w14:paraId="24E04C10" w14:textId="4DB63D8D" w:rsidR="00DA7F87" w:rsidRDefault="00DA7F87" w:rsidP="00890D57">
      <w:pPr>
        <w:pStyle w:val="Arial9"/>
        <w:jc w:val="both"/>
        <w:rPr>
          <w:rFonts w:asciiTheme="minorHAnsi" w:hAnsiTheme="minorHAnsi" w:cstheme="minorHAnsi"/>
          <w:sz w:val="22"/>
          <w:szCs w:val="22"/>
        </w:rPr>
      </w:pPr>
      <w:r>
        <w:rPr>
          <w:rFonts w:asciiTheme="minorHAnsi" w:hAnsiTheme="minorHAnsi" w:cstheme="minorHAnsi"/>
          <w:sz w:val="22"/>
          <w:szCs w:val="22"/>
        </w:rPr>
        <w:t xml:space="preserve"> ja omavalvonnan toteuttamiseen. Tästä on erikseen perehdytyssuunnitelma.</w:t>
      </w:r>
    </w:p>
    <w:p w14:paraId="63642A0E" w14:textId="30B39A2A" w:rsidR="00DA7F87" w:rsidRDefault="00DA7F87" w:rsidP="00890D57">
      <w:pPr>
        <w:pStyle w:val="Arial9"/>
        <w:jc w:val="both"/>
        <w:rPr>
          <w:rFonts w:asciiTheme="minorHAnsi" w:hAnsiTheme="minorHAnsi" w:cstheme="minorHAnsi"/>
          <w:sz w:val="22"/>
          <w:szCs w:val="22"/>
        </w:rPr>
      </w:pPr>
      <w:r>
        <w:rPr>
          <w:rFonts w:asciiTheme="minorHAnsi" w:hAnsiTheme="minorHAnsi" w:cstheme="minorHAnsi"/>
          <w:sz w:val="22"/>
          <w:szCs w:val="22"/>
        </w:rPr>
        <w:t xml:space="preserve">  </w:t>
      </w:r>
    </w:p>
    <w:p w14:paraId="030A49AC" w14:textId="77777777" w:rsidR="00DA7F87" w:rsidRDefault="00DA7F87" w:rsidP="00890D57">
      <w:pPr>
        <w:pStyle w:val="Arial9"/>
        <w:jc w:val="both"/>
        <w:rPr>
          <w:rFonts w:asciiTheme="minorHAnsi" w:hAnsiTheme="minorHAnsi" w:cstheme="minorHAnsi"/>
          <w:sz w:val="22"/>
          <w:szCs w:val="22"/>
        </w:rPr>
      </w:pPr>
      <w:r>
        <w:rPr>
          <w:rFonts w:asciiTheme="minorHAnsi" w:hAnsiTheme="minorHAnsi" w:cstheme="minorHAnsi"/>
          <w:sz w:val="22"/>
          <w:szCs w:val="22"/>
        </w:rPr>
        <w:t xml:space="preserve"> Henkilökunnan velvollisuus tehdä ilmoitus asiakkaan palveluun liittyvistä epäkohdista tai niiden uhista on järjestetty riskienhallintaprosessin kuvauksen mukaisesti. Tässä korostuu ohjeistuksen säännöllinen </w:t>
      </w:r>
    </w:p>
    <w:p w14:paraId="752E1C90" w14:textId="3C08AC54" w:rsidR="00DA7F87" w:rsidRDefault="00DA7F87" w:rsidP="00890D57">
      <w:pPr>
        <w:pStyle w:val="Arial9"/>
        <w:jc w:val="both"/>
        <w:rPr>
          <w:rFonts w:asciiTheme="minorHAnsi" w:hAnsiTheme="minorHAnsi" w:cstheme="minorHAnsi"/>
          <w:sz w:val="22"/>
          <w:szCs w:val="22"/>
        </w:rPr>
      </w:pPr>
      <w:r>
        <w:rPr>
          <w:rFonts w:asciiTheme="minorHAnsi" w:hAnsiTheme="minorHAnsi" w:cstheme="minorHAnsi"/>
          <w:sz w:val="22"/>
          <w:szCs w:val="22"/>
        </w:rPr>
        <w:t xml:space="preserve">esiin ottaminen sekä tarvittavista toimenpiteistä huolehtiminen esimiesjohtoisesti. </w:t>
      </w:r>
    </w:p>
    <w:p w14:paraId="71D61FC0" w14:textId="77777777" w:rsidR="00E95861" w:rsidRDefault="00E95861" w:rsidP="00DA7F87">
      <w:pPr>
        <w:pStyle w:val="Arial9"/>
        <w:jc w:val="both"/>
        <w:rPr>
          <w:rFonts w:asciiTheme="minorHAnsi" w:hAnsiTheme="minorHAnsi" w:cstheme="minorHAnsi"/>
          <w:sz w:val="22"/>
          <w:szCs w:val="22"/>
        </w:rPr>
      </w:pPr>
    </w:p>
    <w:p w14:paraId="1465AFC5" w14:textId="24D9775D" w:rsidR="007F3626" w:rsidRDefault="007F3626" w:rsidP="00DA7F87">
      <w:pPr>
        <w:pStyle w:val="Arial9"/>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5EAE9667" w14:textId="3B8FBD80" w:rsidR="00DA7F87" w:rsidRDefault="00DA7F87" w:rsidP="00DA7F87">
      <w:pPr>
        <w:pStyle w:val="Arial9"/>
        <w:jc w:val="both"/>
        <w:rPr>
          <w:rFonts w:asciiTheme="minorHAnsi" w:hAnsiTheme="minorHAnsi" w:cstheme="minorHAnsi"/>
          <w:sz w:val="22"/>
          <w:szCs w:val="22"/>
        </w:rPr>
      </w:pPr>
      <w:r>
        <w:rPr>
          <w:rFonts w:asciiTheme="minorHAnsi" w:hAnsiTheme="minorHAnsi" w:cstheme="minorHAnsi"/>
          <w:sz w:val="22"/>
          <w:szCs w:val="22"/>
        </w:rPr>
        <w:lastRenderedPageBreak/>
        <w:t xml:space="preserve">Henkilöstön täydennyskoulutusta tapahtuu mahdollistamalla erillisen yksilöllisen koulutussuunnitelman pohjalta henkilöstön täydennyskoulutusta. Osaamisen johtamisella tuetaan osaamisen kasvua yhteisöllisesti Mahistuessa. </w:t>
      </w:r>
    </w:p>
    <w:p w14:paraId="2CCBF924" w14:textId="2DD1BF68" w:rsidR="00DA7F87" w:rsidRDefault="00DA7F87" w:rsidP="00DA7F87">
      <w:pPr>
        <w:pStyle w:val="Arial9"/>
        <w:jc w:val="both"/>
        <w:rPr>
          <w:rFonts w:asciiTheme="minorHAnsi" w:hAnsiTheme="minorHAnsi" w:cstheme="minorHAnsi"/>
          <w:sz w:val="22"/>
          <w:szCs w:val="22"/>
        </w:rPr>
      </w:pPr>
    </w:p>
    <w:p w14:paraId="62A8C8CE" w14:textId="7209D5B0" w:rsidR="00673273" w:rsidRDefault="00673273" w:rsidP="00DA7F87">
      <w:pPr>
        <w:pStyle w:val="Arial9"/>
        <w:jc w:val="both"/>
        <w:rPr>
          <w:rFonts w:asciiTheme="minorHAnsi" w:hAnsiTheme="minorHAnsi" w:cstheme="minorHAnsi"/>
          <w:sz w:val="22"/>
          <w:szCs w:val="22"/>
        </w:rPr>
      </w:pPr>
      <w:r>
        <w:rPr>
          <w:rFonts w:asciiTheme="minorHAnsi" w:hAnsiTheme="minorHAnsi" w:cstheme="minorHAnsi"/>
          <w:sz w:val="22"/>
          <w:szCs w:val="22"/>
        </w:rPr>
        <w:t>Mahistuessa nimetään perehdyttäjätyöntekijä uudelle työntekijälle, joka toimii ikään kuin mentorina uudelle työntekijälle (</w:t>
      </w:r>
      <w:proofErr w:type="spellStart"/>
      <w:r>
        <w:rPr>
          <w:rFonts w:asciiTheme="minorHAnsi" w:hAnsiTheme="minorHAnsi" w:cstheme="minorHAnsi"/>
          <w:sz w:val="22"/>
          <w:szCs w:val="22"/>
        </w:rPr>
        <w:t>aktorille</w:t>
      </w:r>
      <w:proofErr w:type="spellEnd"/>
      <w:r>
        <w:rPr>
          <w:rFonts w:asciiTheme="minorHAnsi" w:hAnsiTheme="minorHAnsi" w:cstheme="minorHAnsi"/>
          <w:sz w:val="22"/>
          <w:szCs w:val="22"/>
        </w:rPr>
        <w:t xml:space="preserve">).  </w:t>
      </w:r>
    </w:p>
    <w:p w14:paraId="7E57BB11" w14:textId="06B07E61" w:rsidR="00673273" w:rsidRDefault="00673273" w:rsidP="00DA7F87">
      <w:pPr>
        <w:pStyle w:val="Arial9"/>
        <w:jc w:val="both"/>
        <w:rPr>
          <w:rFonts w:asciiTheme="minorHAnsi" w:hAnsiTheme="minorHAnsi" w:cstheme="minorHAnsi"/>
          <w:sz w:val="22"/>
          <w:szCs w:val="22"/>
        </w:rPr>
      </w:pPr>
    </w:p>
    <w:p w14:paraId="3BED04D0" w14:textId="3C7AA5D8" w:rsidR="00673273" w:rsidRDefault="00673273" w:rsidP="00DA7F87">
      <w:pPr>
        <w:pStyle w:val="Arial9"/>
        <w:jc w:val="both"/>
        <w:rPr>
          <w:rFonts w:asciiTheme="minorHAnsi" w:hAnsiTheme="minorHAnsi" w:cstheme="minorHAnsi"/>
          <w:sz w:val="22"/>
          <w:szCs w:val="22"/>
        </w:rPr>
      </w:pPr>
      <w:r>
        <w:rPr>
          <w:rFonts w:asciiTheme="minorHAnsi" w:hAnsiTheme="minorHAnsi" w:cstheme="minorHAnsi"/>
          <w:sz w:val="22"/>
          <w:szCs w:val="22"/>
        </w:rPr>
        <w:t>Oppivassa organisaatiossa osaamista jaetaan yhteisissä tapaamisissa.</w:t>
      </w:r>
    </w:p>
    <w:p w14:paraId="483926AF" w14:textId="538DF1E6" w:rsidR="00673273" w:rsidRDefault="00673273" w:rsidP="00DA7F87">
      <w:pPr>
        <w:pStyle w:val="Arial9"/>
        <w:jc w:val="both"/>
        <w:rPr>
          <w:rFonts w:asciiTheme="minorHAnsi" w:hAnsiTheme="minorHAnsi" w:cstheme="minorHAnsi"/>
          <w:sz w:val="22"/>
          <w:szCs w:val="22"/>
        </w:rPr>
      </w:pPr>
    </w:p>
    <w:p w14:paraId="0785D4BB" w14:textId="5217A128" w:rsidR="00673273" w:rsidRDefault="00673273" w:rsidP="00DA7F87">
      <w:pPr>
        <w:pStyle w:val="Arial9"/>
        <w:jc w:val="both"/>
        <w:rPr>
          <w:rFonts w:asciiTheme="minorHAnsi" w:hAnsiTheme="minorHAnsi" w:cstheme="minorHAnsi"/>
          <w:sz w:val="22"/>
          <w:szCs w:val="22"/>
        </w:rPr>
      </w:pPr>
      <w:r>
        <w:rPr>
          <w:rFonts w:asciiTheme="minorHAnsi" w:hAnsiTheme="minorHAnsi" w:cstheme="minorHAnsi"/>
          <w:sz w:val="22"/>
          <w:szCs w:val="22"/>
        </w:rPr>
        <w:t>Työnohjaus on osa henkilöstön jatkuvan kehittymisen edistämistä.</w:t>
      </w:r>
    </w:p>
    <w:p w14:paraId="6F8E530B" w14:textId="77777777" w:rsidR="00673273" w:rsidRPr="00890D57" w:rsidRDefault="00673273" w:rsidP="00DA7F87">
      <w:pPr>
        <w:pStyle w:val="Arial9"/>
        <w:jc w:val="both"/>
        <w:rPr>
          <w:rFonts w:asciiTheme="minorHAnsi" w:hAnsiTheme="minorHAnsi" w:cstheme="minorHAnsi"/>
          <w:sz w:val="22"/>
          <w:szCs w:val="22"/>
        </w:rPr>
      </w:pPr>
    </w:p>
    <w:p w14:paraId="74407E02" w14:textId="6A95D4B5" w:rsidR="00124C75" w:rsidRDefault="00124C75" w:rsidP="00D27716">
      <w:pPr>
        <w:pStyle w:val="Otsikko2"/>
        <w:numPr>
          <w:ilvl w:val="0"/>
          <w:numId w:val="27"/>
        </w:numPr>
      </w:pPr>
      <w:bookmarkStart w:id="24" w:name="_Toc73991812"/>
      <w:r w:rsidRPr="005A5030">
        <w:t>Toimitilat</w:t>
      </w:r>
      <w:bookmarkEnd w:id="24"/>
    </w:p>
    <w:p w14:paraId="5C0D8FB5" w14:textId="66CE329C" w:rsidR="00673273" w:rsidRDefault="00673273" w:rsidP="00DA7F87">
      <w:pPr>
        <w:spacing w:line="240" w:lineRule="auto"/>
      </w:pPr>
      <w:r>
        <w:t xml:space="preserve">Mahistuella on </w:t>
      </w:r>
      <w:proofErr w:type="gramStart"/>
      <w:r>
        <w:t>käyntiosoitteena</w:t>
      </w:r>
      <w:r w:rsidR="00047A84">
        <w:t xml:space="preserve"> </w:t>
      </w:r>
      <w:r w:rsidR="00946544">
        <w:t xml:space="preserve"> Palkkatilankatu</w:t>
      </w:r>
      <w:proofErr w:type="gramEnd"/>
      <w:r w:rsidR="00946544">
        <w:t xml:space="preserve"> 1, katutaso/D  00240 Helsinki, </w:t>
      </w:r>
    </w:p>
    <w:p w14:paraId="437FC0AB" w14:textId="4E70A9BC" w:rsidR="00673273" w:rsidRDefault="00673273" w:rsidP="00DA7F87">
      <w:pPr>
        <w:spacing w:line="240" w:lineRule="auto"/>
      </w:pPr>
      <w:r>
        <w:t>Mahistuki tekee kotiin vietävää työtä</w:t>
      </w:r>
      <w:r w:rsidR="00946544">
        <w:t xml:space="preserve"> ja toimitiloissa tuotetaan tuettuja ja valvottuja tapaamisia sekä valvottuja vaihtoja. </w:t>
      </w:r>
    </w:p>
    <w:p w14:paraId="5A0A3FF2" w14:textId="15EB06FA" w:rsidR="00673273" w:rsidRDefault="00124C75" w:rsidP="00D27716">
      <w:pPr>
        <w:pStyle w:val="Otsikko2"/>
        <w:numPr>
          <w:ilvl w:val="0"/>
          <w:numId w:val="27"/>
        </w:numPr>
      </w:pPr>
      <w:bookmarkStart w:id="25" w:name="_Toc73991813"/>
      <w:r w:rsidRPr="005A5030">
        <w:t>Teknologiset ratkaisut</w:t>
      </w:r>
      <w:r w:rsidR="00673273">
        <w:t>, terveydenhuollon laitteet ja tarvikkeet</w:t>
      </w:r>
      <w:bookmarkEnd w:id="25"/>
    </w:p>
    <w:p w14:paraId="3E00DDBA" w14:textId="224E2EBC" w:rsidR="00673273" w:rsidRDefault="00673273" w:rsidP="00673273">
      <w:pPr>
        <w:pStyle w:val="Arial9"/>
        <w:jc w:val="both"/>
        <w:rPr>
          <w:rFonts w:asciiTheme="minorHAnsi" w:hAnsiTheme="minorHAnsi" w:cstheme="minorHAnsi"/>
          <w:sz w:val="22"/>
          <w:szCs w:val="22"/>
        </w:rPr>
      </w:pPr>
      <w:r>
        <w:rPr>
          <w:rFonts w:asciiTheme="minorHAnsi" w:hAnsiTheme="minorHAnsi" w:cstheme="minorHAnsi"/>
          <w:sz w:val="22"/>
          <w:szCs w:val="22"/>
        </w:rPr>
        <w:t xml:space="preserve">Mahistuen palvelut ovat kotiin vietäviä palveluita eikä siten ole tarvetta teknologisille ratkaisuille </w:t>
      </w:r>
    </w:p>
    <w:p w14:paraId="5D15C86C" w14:textId="77777777" w:rsidR="00673273" w:rsidRDefault="00673273" w:rsidP="00673273">
      <w:pPr>
        <w:pStyle w:val="Arial9"/>
        <w:jc w:val="both"/>
        <w:rPr>
          <w:rFonts w:asciiTheme="minorHAnsi" w:hAnsiTheme="minorHAnsi" w:cstheme="minorHAnsi"/>
          <w:sz w:val="22"/>
          <w:szCs w:val="22"/>
        </w:rPr>
      </w:pPr>
      <w:r>
        <w:rPr>
          <w:rFonts w:asciiTheme="minorHAnsi" w:hAnsiTheme="minorHAnsi" w:cstheme="minorHAnsi"/>
          <w:sz w:val="22"/>
          <w:szCs w:val="22"/>
        </w:rPr>
        <w:t>h</w:t>
      </w:r>
      <w:r w:rsidRPr="00673273">
        <w:rPr>
          <w:rFonts w:asciiTheme="minorHAnsi" w:hAnsiTheme="minorHAnsi" w:cstheme="minorHAnsi"/>
          <w:sz w:val="22"/>
          <w:szCs w:val="22"/>
        </w:rPr>
        <w:t>enkilökunnan ja asiakkaiden turvallisuudest</w:t>
      </w:r>
      <w:r>
        <w:rPr>
          <w:rFonts w:asciiTheme="minorHAnsi" w:hAnsiTheme="minorHAnsi" w:cstheme="minorHAnsi"/>
          <w:sz w:val="22"/>
          <w:szCs w:val="22"/>
        </w:rPr>
        <w:t>a</w:t>
      </w:r>
      <w:r w:rsidRPr="00673273">
        <w:rPr>
          <w:rFonts w:asciiTheme="minorHAnsi" w:hAnsiTheme="minorHAnsi" w:cstheme="minorHAnsi"/>
          <w:sz w:val="22"/>
          <w:szCs w:val="22"/>
        </w:rPr>
        <w:t xml:space="preserve"> huoleh</w:t>
      </w:r>
      <w:r>
        <w:rPr>
          <w:rFonts w:asciiTheme="minorHAnsi" w:hAnsiTheme="minorHAnsi" w:cstheme="minorHAnsi"/>
          <w:sz w:val="22"/>
          <w:szCs w:val="22"/>
        </w:rPr>
        <w:t xml:space="preserve">timiseen </w:t>
      </w:r>
      <w:r w:rsidRPr="00673273">
        <w:rPr>
          <w:rFonts w:asciiTheme="minorHAnsi" w:hAnsiTheme="minorHAnsi" w:cstheme="minorHAnsi"/>
          <w:sz w:val="22"/>
          <w:szCs w:val="22"/>
        </w:rPr>
        <w:t xml:space="preserve">erilaisilla kulunvalvontakameroilla </w:t>
      </w:r>
    </w:p>
    <w:p w14:paraId="033F0110" w14:textId="77777777" w:rsidR="00673273" w:rsidRDefault="00673273" w:rsidP="00673273">
      <w:pPr>
        <w:pStyle w:val="Arial9"/>
        <w:jc w:val="both"/>
        <w:rPr>
          <w:rFonts w:asciiTheme="minorHAnsi" w:hAnsiTheme="minorHAnsi" w:cstheme="minorHAnsi"/>
          <w:sz w:val="22"/>
          <w:szCs w:val="22"/>
        </w:rPr>
      </w:pPr>
      <w:r>
        <w:rPr>
          <w:rFonts w:asciiTheme="minorHAnsi" w:hAnsiTheme="minorHAnsi" w:cstheme="minorHAnsi"/>
          <w:sz w:val="22"/>
          <w:szCs w:val="22"/>
        </w:rPr>
        <w:t>tai</w:t>
      </w:r>
      <w:r w:rsidRPr="00673273">
        <w:rPr>
          <w:rFonts w:asciiTheme="minorHAnsi" w:hAnsiTheme="minorHAnsi" w:cstheme="minorHAnsi"/>
          <w:sz w:val="22"/>
          <w:szCs w:val="22"/>
        </w:rPr>
        <w:t xml:space="preserve"> hälytys- ja kutsulaitteilla. </w:t>
      </w:r>
    </w:p>
    <w:p w14:paraId="6413B6A6" w14:textId="77777777" w:rsidR="00673273" w:rsidRPr="005D23E3" w:rsidRDefault="00673273" w:rsidP="00673273">
      <w:pPr>
        <w:pStyle w:val="Arial9"/>
      </w:pPr>
    </w:p>
    <w:p w14:paraId="6352EEB2" w14:textId="77777777" w:rsidR="00673273" w:rsidRPr="00A07ECD" w:rsidRDefault="00673273" w:rsidP="00673273">
      <w:pPr>
        <w:pStyle w:val="Arial9"/>
        <w:jc w:val="both"/>
        <w:rPr>
          <w:rFonts w:asciiTheme="minorHAnsi" w:hAnsiTheme="minorHAnsi" w:cstheme="minorHAnsi"/>
          <w:i/>
          <w:iCs/>
          <w:sz w:val="22"/>
          <w:szCs w:val="22"/>
        </w:rPr>
      </w:pPr>
      <w:r w:rsidRPr="00CC5479">
        <w:rPr>
          <w:i/>
          <w:iCs/>
        </w:rPr>
        <w:t xml:space="preserve">Sosiaalihuollon yksiköissä käytetään paljon erilaisia terveydenhuollon laitteiksi ja tarvikkeiksi luokiteltuja välineitä ja </w:t>
      </w:r>
      <w:r w:rsidRPr="00A07ECD">
        <w:rPr>
          <w:rFonts w:asciiTheme="minorHAnsi" w:hAnsiTheme="minorHAnsi" w:cstheme="minorHAnsi"/>
          <w:i/>
          <w:iCs/>
          <w:sz w:val="22"/>
          <w:szCs w:val="22"/>
        </w:rPr>
        <w:t xml:space="preserve">hoitotarvikkeita, joihin liittyvistä käytännöistä säädetään terveydenhuollon laitteista ja tarvikkeista annetussa laissa (629/2010). Terveydenhuollon laitteella tarkoitetaan instrumenttia, laitteistoa, välinettä, ohjelmistoa, materiaalia tai muuta yksinään tai yhdistelmänä käytettävää laitetta tai tarviketta, jonka </w:t>
      </w:r>
      <w:r w:rsidRPr="00A07ECD">
        <w:rPr>
          <w:rFonts w:asciiTheme="minorHAnsi" w:hAnsiTheme="minorHAnsi" w:cstheme="minorHAnsi"/>
          <w:bCs/>
          <w:i/>
          <w:iCs/>
          <w:sz w:val="22"/>
          <w:szCs w:val="22"/>
        </w:rPr>
        <w:t>valmistaja on tarkoittanut</w:t>
      </w:r>
      <w:r w:rsidRPr="00A07ECD">
        <w:rPr>
          <w:rFonts w:asciiTheme="minorHAnsi" w:hAnsiTheme="minorHAnsi" w:cstheme="minorHAnsi"/>
          <w:i/>
          <w:iCs/>
          <w:sz w:val="22"/>
          <w:szCs w:val="22"/>
        </w:rPr>
        <w:t xml:space="preserve"> muun muassa sairauden tai vamman diagnosointiin, ehkäisyyn, tarkkailuun, hoitoon, lievitykseen tai anatomian tai fysiologisen toiminnon tutkimukseen tai korvaamiseen. Hoitoon käytettäviä laitteita ovat mm. pyörätuolit, rollaattorit, sairaalasängyt, nostolaitteet, verensokeri-, kuume- ja verenpainemittarit, kuulolaitteet, haavasidokset ym. vastaavat. Valviran määräyksessä 4/2010 annetaan ohjeet terveydenhuollon laitteiden ja tarvikkeiden aiheuttamista vaaratilanteista tehtävistä ilmoituksista.</w:t>
      </w:r>
    </w:p>
    <w:p w14:paraId="7F9C0E2F" w14:textId="77777777" w:rsidR="00673273" w:rsidRDefault="00673273" w:rsidP="00673273">
      <w:pPr>
        <w:pStyle w:val="Arial9"/>
        <w:jc w:val="both"/>
      </w:pPr>
    </w:p>
    <w:p w14:paraId="36BC217D" w14:textId="6DDE250B" w:rsidR="00673273" w:rsidRDefault="00673273" w:rsidP="00673273">
      <w:pPr>
        <w:spacing w:line="240" w:lineRule="auto"/>
        <w:rPr>
          <w:i/>
          <w:iCs/>
        </w:rPr>
      </w:pPr>
      <w:r w:rsidRPr="00CC5479">
        <w:rPr>
          <w:i/>
          <w:iCs/>
        </w:rPr>
        <w:t>Terveydenhuollon ammattimaista käyttäjää koskevat velvoitteet on määritelty laissa (24–26 §).</w:t>
      </w:r>
    </w:p>
    <w:p w14:paraId="7A687F7F" w14:textId="77777777" w:rsidR="007F3626" w:rsidRDefault="00CC5479" w:rsidP="00124C75">
      <w:pPr>
        <w:spacing w:line="240" w:lineRule="auto"/>
      </w:pPr>
      <w:r>
        <w:t xml:space="preserve">            --- Mahistuen palveluissa ei käytetä terveydenhuollon laitteita eikä tarvikkeita.</w:t>
      </w:r>
      <w:r w:rsidR="0038432F">
        <w:tab/>
      </w:r>
    </w:p>
    <w:p w14:paraId="37EF8F0C" w14:textId="60CC7209" w:rsidR="007F3626" w:rsidRDefault="007F3626" w:rsidP="00124C75">
      <w:pPr>
        <w:spacing w:line="240" w:lineRule="auto"/>
      </w:pPr>
    </w:p>
    <w:p w14:paraId="1E3FB8FC" w14:textId="0DA85CBD" w:rsidR="007F3626" w:rsidRDefault="007F3626" w:rsidP="00124C75">
      <w:pPr>
        <w:spacing w:line="240" w:lineRule="auto"/>
      </w:pPr>
    </w:p>
    <w:p w14:paraId="0EFA7330" w14:textId="3921B894" w:rsidR="007F3626" w:rsidRDefault="007F3626" w:rsidP="00124C75">
      <w:pPr>
        <w:spacing w:line="240" w:lineRule="auto"/>
      </w:pPr>
    </w:p>
    <w:p w14:paraId="5DB2CBD2" w14:textId="2F423120" w:rsidR="007F3626" w:rsidRDefault="007F3626" w:rsidP="00124C75">
      <w:pPr>
        <w:spacing w:line="240" w:lineRule="auto"/>
      </w:pPr>
    </w:p>
    <w:p w14:paraId="19635971" w14:textId="136AFC1A" w:rsidR="007F3626" w:rsidRDefault="007F3626" w:rsidP="00124C75">
      <w:pPr>
        <w:spacing w:line="240" w:lineRule="auto"/>
      </w:pPr>
    </w:p>
    <w:p w14:paraId="0A561FD4" w14:textId="77777777" w:rsidR="007F3626" w:rsidRDefault="007F3626" w:rsidP="00124C75">
      <w:pPr>
        <w:spacing w:line="240" w:lineRule="auto"/>
      </w:pPr>
    </w:p>
    <w:p w14:paraId="110355C0" w14:textId="77777777" w:rsidR="007F3626" w:rsidRDefault="007F3626" w:rsidP="00124C75">
      <w:pPr>
        <w:spacing w:line="240" w:lineRule="auto"/>
      </w:pPr>
    </w:p>
    <w:p w14:paraId="5F63DEC1" w14:textId="77777777" w:rsidR="007F3626" w:rsidRDefault="007F3626" w:rsidP="00124C75">
      <w:pPr>
        <w:spacing w:line="240" w:lineRule="auto"/>
      </w:pPr>
    </w:p>
    <w:p w14:paraId="73189133" w14:textId="77777777" w:rsidR="007F3626" w:rsidRDefault="007F3626" w:rsidP="00124C75">
      <w:pPr>
        <w:spacing w:line="240" w:lineRule="auto"/>
      </w:pPr>
    </w:p>
    <w:p w14:paraId="327F82DF" w14:textId="77777777" w:rsidR="007F3626" w:rsidRDefault="007F3626" w:rsidP="00124C75">
      <w:pPr>
        <w:spacing w:line="240" w:lineRule="auto"/>
      </w:pPr>
    </w:p>
    <w:p w14:paraId="6E926402" w14:textId="108752C8" w:rsidR="00CC5479" w:rsidRDefault="0038432F" w:rsidP="00124C75">
      <w:pPr>
        <w:spacing w:line="240" w:lineRule="auto"/>
      </w:pPr>
      <w:r>
        <w:tab/>
      </w:r>
    </w:p>
    <w:p w14:paraId="1BE10F37" w14:textId="5321369D" w:rsidR="00124C75" w:rsidRPr="00D27716" w:rsidRDefault="00124C75" w:rsidP="00D27716">
      <w:pPr>
        <w:pStyle w:val="Luettelokappale"/>
        <w:numPr>
          <w:ilvl w:val="0"/>
          <w:numId w:val="27"/>
        </w:numPr>
        <w:spacing w:line="240" w:lineRule="auto"/>
        <w:rPr>
          <w:rFonts w:cstheme="minorHAnsi"/>
          <w:b/>
          <w:bCs/>
        </w:rPr>
      </w:pPr>
      <w:bookmarkStart w:id="26" w:name="_Toc73991814"/>
      <w:r w:rsidRPr="00D27716">
        <w:rPr>
          <w:rStyle w:val="Otsikko2Char"/>
          <w:rFonts w:eastAsiaTheme="minorHAnsi"/>
          <w:b w:val="0"/>
          <w:bCs w:val="0"/>
        </w:rPr>
        <w:lastRenderedPageBreak/>
        <w:t>Asiakas- ja potilastietojen käsittely</w:t>
      </w:r>
      <w:bookmarkEnd w:id="26"/>
      <w:r w:rsidR="00E95861" w:rsidRPr="00D27716">
        <w:rPr>
          <w:rFonts w:cstheme="minorHAnsi"/>
          <w:b/>
          <w:bCs/>
        </w:rPr>
        <w:t xml:space="preserve">                </w:t>
      </w:r>
      <w:r w:rsidR="007F3626" w:rsidRPr="00D27716">
        <w:rPr>
          <w:rFonts w:cstheme="minorHAnsi"/>
          <w:b/>
          <w:bCs/>
        </w:rPr>
        <w:tab/>
      </w:r>
      <w:r w:rsidR="007F3626" w:rsidRPr="00D27716">
        <w:rPr>
          <w:rFonts w:cstheme="minorHAnsi"/>
          <w:b/>
          <w:bCs/>
        </w:rPr>
        <w:tab/>
      </w:r>
      <w:r w:rsidR="007F3626" w:rsidRPr="00D27716">
        <w:rPr>
          <w:rFonts w:cstheme="minorHAnsi"/>
          <w:b/>
          <w:bCs/>
        </w:rPr>
        <w:tab/>
      </w:r>
      <w:r w:rsidR="007F3626" w:rsidRPr="00D27716">
        <w:rPr>
          <w:rFonts w:cstheme="minorHAnsi"/>
          <w:b/>
          <w:bCs/>
        </w:rPr>
        <w:tab/>
      </w:r>
      <w:r w:rsidR="00E95861" w:rsidRPr="00D27716">
        <w:rPr>
          <w:rFonts w:cstheme="minorHAnsi"/>
          <w:b/>
          <w:bCs/>
        </w:rPr>
        <w:t xml:space="preserve">                                                                                                     </w:t>
      </w:r>
    </w:p>
    <w:tbl>
      <w:tblPr>
        <w:tblStyle w:val="TaulukkoRuudukko"/>
        <w:tblW w:w="0" w:type="auto"/>
        <w:tblInd w:w="-5" w:type="dxa"/>
        <w:tblLook w:val="04A0" w:firstRow="1" w:lastRow="0" w:firstColumn="1" w:lastColumn="0" w:noHBand="0" w:noVBand="1"/>
      </w:tblPr>
      <w:tblGrid>
        <w:gridCol w:w="9628"/>
      </w:tblGrid>
      <w:tr w:rsidR="00CC5479" w:rsidRPr="00CC5479" w14:paraId="372E65A4" w14:textId="77777777" w:rsidTr="00CC5479">
        <w:tc>
          <w:tcPr>
            <w:tcW w:w="9628" w:type="dxa"/>
          </w:tcPr>
          <w:p w14:paraId="36216EEB" w14:textId="77777777" w:rsidR="00CC5479" w:rsidRPr="000B385F" w:rsidRDefault="00CC5479" w:rsidP="00E95861">
            <w:pPr>
              <w:pStyle w:val="Arial9"/>
              <w:jc w:val="both"/>
              <w:rPr>
                <w:rFonts w:asciiTheme="minorHAnsi" w:hAnsiTheme="minorHAnsi" w:cstheme="minorHAnsi"/>
                <w:sz w:val="20"/>
              </w:rPr>
            </w:pPr>
          </w:p>
          <w:p w14:paraId="3BA8F465" w14:textId="3B22D35F" w:rsidR="00CC5479" w:rsidRPr="000B385F" w:rsidRDefault="00CC5479" w:rsidP="00E95861">
            <w:pPr>
              <w:pStyle w:val="Arial9"/>
              <w:jc w:val="both"/>
              <w:rPr>
                <w:rFonts w:asciiTheme="minorHAnsi" w:hAnsiTheme="minorHAnsi" w:cstheme="minorHAnsi"/>
                <w:i/>
                <w:iCs/>
                <w:sz w:val="20"/>
              </w:rPr>
            </w:pPr>
            <w:r w:rsidRPr="000B385F">
              <w:rPr>
                <w:rFonts w:asciiTheme="minorHAnsi" w:hAnsiTheme="minorHAnsi" w:cstheme="minorHAnsi"/>
                <w:i/>
                <w:iCs/>
                <w:sz w:val="20"/>
              </w:rPr>
              <w:t>Sosiaalihuollossa asiakas- ja potilastiedot ovat arkaluonteisia, salassa pidettäviä henkilötietoja. Hyvältä tietojen käsittelyltä edellytetään, että se on suunniteltua koko käsittelyn alusta kirjaamisesta alkaen tietojen hävittämiseen. Rekisterinpitäjän on rekisteriselosteessa määriteltävä, mitä asiakasta koskevia tietoja pal</w:t>
            </w:r>
            <w:r w:rsidR="00A22ECC" w:rsidRPr="000B385F">
              <w:rPr>
                <w:rFonts w:asciiTheme="minorHAnsi" w:hAnsiTheme="minorHAnsi" w:cstheme="minorHAnsi"/>
                <w:i/>
                <w:iCs/>
                <w:sz w:val="20"/>
              </w:rPr>
              <w:t>vel</w:t>
            </w:r>
            <w:r w:rsidRPr="000B385F">
              <w:rPr>
                <w:rFonts w:asciiTheme="minorHAnsi" w:hAnsiTheme="minorHAnsi" w:cstheme="minorHAnsi"/>
                <w:i/>
                <w:iCs/>
                <w:sz w:val="20"/>
              </w:rPr>
              <w:t xml:space="preserve">untuottaja rekisteriin tallentaa, mihin niitä käytetään ja minne tietoja säännönmukaisesti luovutetaan sekä tietojen suojauksen periaatteet. Samaan henkilörekisteriin luetaan kuuluviksi kaikki ne tiedot, joita käytetään samassa käyttötarkoituksessa. Asiakkaan suostumus ja tietojen käyttötarkoitus määrittävät eri toimijoiden oikeuksia käyttää eri rekistereihin kirjattuja asiakas- ja potilastietoja. Sosiaalihuollon asiakastietojen salassapidosta ja luovuttamisesta säädetään sosiaalihuollon asiakkaan asemasta ja oikeuksista annetussa laissa ja terveydenhuollon potilastietojen käytöstä vastaavasti potilaan asemasta ja oikeuksista annetussa laissa. Terveydenhuollon ammattihenkilön kirjaamat sairaudenhoitoa koskevat tiedot ovat potilastietoja ja siten eri käyttötarkoitukseen tarkoitettuja tietoja, jotka kirjataan eri rekisteriin kuin sosiaalihuollon asiakastiedot. </w:t>
            </w:r>
          </w:p>
          <w:p w14:paraId="5BB498BD" w14:textId="77777777" w:rsidR="00CC5479" w:rsidRPr="000B385F" w:rsidRDefault="00CC5479" w:rsidP="00E95861">
            <w:pPr>
              <w:pStyle w:val="Arial9"/>
              <w:jc w:val="both"/>
              <w:rPr>
                <w:rFonts w:asciiTheme="minorHAnsi" w:hAnsiTheme="minorHAnsi" w:cstheme="minorHAnsi"/>
                <w:i/>
                <w:iCs/>
                <w:sz w:val="20"/>
              </w:rPr>
            </w:pPr>
          </w:p>
          <w:p w14:paraId="3A546087" w14:textId="77777777" w:rsidR="00CC5479" w:rsidRPr="000B385F" w:rsidRDefault="00CC5479" w:rsidP="00E95861">
            <w:pPr>
              <w:pStyle w:val="Arial9"/>
              <w:jc w:val="both"/>
              <w:rPr>
                <w:rFonts w:asciiTheme="minorHAnsi" w:hAnsiTheme="minorHAnsi" w:cstheme="minorHAnsi"/>
                <w:i/>
                <w:iCs/>
                <w:sz w:val="20"/>
              </w:rPr>
            </w:pPr>
            <w:r w:rsidRPr="000B385F">
              <w:rPr>
                <w:rFonts w:asciiTheme="minorHAnsi" w:hAnsiTheme="minorHAnsi" w:cstheme="minorHAnsi"/>
                <w:i/>
                <w:iCs/>
                <w:sz w:val="20"/>
              </w:rPr>
              <w:t>Palveluntuottajan on laadittava sosiaali- ja terveydenhuollon asiakastietojen sähköisestä käsittelystä annetun lain (159/2007) 19 h §:n mukainen tietoturvaan ja tietosuojaan sekä tietojärjestelmien käyttöön liittyvä omavalvontasuunnitelma. Tietosuojan omavalvontaan kuuluu velvollisuus ilmoittaa tietojärjestelmän valmistajalle, jos palvelunantaja havaitsee järjestelmässä olennaisten vaatimusten täyttymisessä merkittäviä poikkeamia. Jos poikkeama voi aiheuttaa merkittävän riskin potilasturvallisuudelle, tietoturvalle tai tietosuojalle, siitä on ilmoitettava Sosiaali- ja terveysalan lupa- ja valvontavirastolle. Laissa säädetään velvollisuudesta laatia asianmukaisen käytön kannalta tarpeelliset ohjeet tietojärjestelmien yhteyteen.</w:t>
            </w:r>
          </w:p>
          <w:p w14:paraId="5207FB06" w14:textId="77777777" w:rsidR="00CC5479" w:rsidRPr="000B385F" w:rsidRDefault="00CC5479" w:rsidP="00E95861">
            <w:pPr>
              <w:pStyle w:val="Arial9"/>
              <w:jc w:val="both"/>
              <w:rPr>
                <w:rFonts w:asciiTheme="minorHAnsi" w:hAnsiTheme="minorHAnsi" w:cstheme="minorHAnsi"/>
                <w:i/>
                <w:iCs/>
                <w:sz w:val="20"/>
              </w:rPr>
            </w:pPr>
          </w:p>
          <w:p w14:paraId="1736092C" w14:textId="77777777" w:rsidR="00CC5479" w:rsidRPr="000B385F" w:rsidRDefault="00CC5479" w:rsidP="00E95861">
            <w:pPr>
              <w:pStyle w:val="Arial9"/>
              <w:jc w:val="both"/>
              <w:rPr>
                <w:rFonts w:asciiTheme="minorHAnsi" w:hAnsiTheme="minorHAnsi" w:cstheme="minorHAnsi"/>
                <w:i/>
                <w:iCs/>
                <w:sz w:val="20"/>
              </w:rPr>
            </w:pPr>
            <w:r w:rsidRPr="000B385F">
              <w:rPr>
                <w:rFonts w:asciiTheme="minorHAnsi" w:hAnsiTheme="minorHAnsi" w:cstheme="minorHAnsi"/>
                <w:i/>
                <w:iCs/>
                <w:sz w:val="20"/>
              </w:rPr>
              <w:t>Koska sosiaalipalveluja annettaessa asiakkaiden tiedoista muodostuu henkilörekisteri tai -rekistereitä (henkilötietolaki 10 §), tästä syntyy myös velvoite informoida asiakkaita henkilötietojen tulevasta käsittelystä sekä rekisteröidyn oikeuksista. Laatimalla rekisteriselostetta hieman laajempi tietosuojaseloste toteutuu samalla myös tämä lainmukainen asiakkaiden informointi.</w:t>
            </w:r>
          </w:p>
          <w:p w14:paraId="0F0A975B" w14:textId="77777777" w:rsidR="00CC5479" w:rsidRPr="000B385F" w:rsidRDefault="00CC5479" w:rsidP="00E95861">
            <w:pPr>
              <w:pStyle w:val="Arial9"/>
              <w:jc w:val="both"/>
              <w:rPr>
                <w:rFonts w:asciiTheme="minorHAnsi" w:hAnsiTheme="minorHAnsi" w:cstheme="minorHAnsi"/>
                <w:i/>
                <w:iCs/>
                <w:sz w:val="20"/>
              </w:rPr>
            </w:pPr>
          </w:p>
          <w:p w14:paraId="245D44A5" w14:textId="77777777" w:rsidR="00CC5479" w:rsidRPr="000B385F" w:rsidRDefault="00CC5479" w:rsidP="00E95861">
            <w:pPr>
              <w:pStyle w:val="Arial9"/>
              <w:jc w:val="both"/>
              <w:rPr>
                <w:rFonts w:asciiTheme="minorHAnsi" w:hAnsiTheme="minorHAnsi" w:cstheme="minorHAnsi"/>
                <w:i/>
                <w:iCs/>
                <w:sz w:val="20"/>
              </w:rPr>
            </w:pPr>
            <w:r w:rsidRPr="000B385F">
              <w:rPr>
                <w:rFonts w:asciiTheme="minorHAnsi" w:hAnsiTheme="minorHAnsi" w:cstheme="minorHAnsi"/>
                <w:i/>
                <w:iCs/>
                <w:sz w:val="20"/>
              </w:rPr>
              <w:t>Rekisteröidyllä on oikeus tarkastaa tietonsa ja vaatia tarvittaessa niiden korjaamista. Tarkastuspyyntö ja korjaamisvaatimus voidaan esittää rekisterinpitäjälle lomakkeella. Jos rekisterinpitäjä ei anna pyydettyjä tietoja tai kieltäytyy tekemästä vaadittuja korjauksia, rekisterinpitäjän on annettava kirjallinen päätös kieltäytymisestä ja sen perusteista.</w:t>
            </w:r>
          </w:p>
          <w:p w14:paraId="291F2577" w14:textId="77777777" w:rsidR="00CC5479" w:rsidRPr="000B385F" w:rsidRDefault="00CC5479" w:rsidP="00E95861">
            <w:pPr>
              <w:pStyle w:val="Arial9"/>
              <w:jc w:val="both"/>
              <w:rPr>
                <w:rFonts w:asciiTheme="minorHAnsi" w:hAnsiTheme="minorHAnsi" w:cstheme="minorHAnsi"/>
                <w:i/>
                <w:iCs/>
                <w:sz w:val="20"/>
              </w:rPr>
            </w:pPr>
          </w:p>
          <w:p w14:paraId="2AED1090" w14:textId="77777777" w:rsidR="00CC5479" w:rsidRPr="000B385F" w:rsidRDefault="00CC5479" w:rsidP="00E95861">
            <w:pPr>
              <w:pStyle w:val="Arial9"/>
              <w:jc w:val="both"/>
              <w:rPr>
                <w:rFonts w:asciiTheme="minorHAnsi" w:hAnsiTheme="minorHAnsi" w:cstheme="minorHAnsi"/>
                <w:i/>
                <w:iCs/>
                <w:sz w:val="20"/>
              </w:rPr>
            </w:pPr>
            <w:r w:rsidRPr="000B385F">
              <w:rPr>
                <w:rFonts w:asciiTheme="minorHAnsi" w:hAnsiTheme="minorHAnsi" w:cstheme="minorHAnsi"/>
                <w:i/>
                <w:iCs/>
                <w:sz w:val="20"/>
              </w:rPr>
              <w:t>Kun asiakkaan palvelukokonaisuus muodostuu sekä sosiaalihuollon että terveydenhuollon palveluista, on tietojenkäsittelyä suunnitellessa huomioitava erityisesti sosiaalihuollon asiakastietojen ja terveydenhuollon potilasasiakirjatietojen erillisyys. Tietojen käsittelyä suunniteltaessa on otettava huomioon, että sosiaalihuollon asiakastiedot ja terveydenhuollon tiedot kirjataan erillisiin asiakirjoihin.</w:t>
            </w:r>
          </w:p>
          <w:p w14:paraId="63A11EFB" w14:textId="77777777" w:rsidR="00CC5479" w:rsidRPr="000B385F" w:rsidRDefault="00CC5479" w:rsidP="00E95861">
            <w:pPr>
              <w:pStyle w:val="Arial9"/>
              <w:rPr>
                <w:rFonts w:asciiTheme="minorHAnsi" w:hAnsiTheme="minorHAnsi" w:cstheme="minorHAnsi"/>
                <w:sz w:val="20"/>
              </w:rPr>
            </w:pPr>
          </w:p>
        </w:tc>
      </w:tr>
      <w:tr w:rsidR="00CC5479" w:rsidRPr="00CC5479" w14:paraId="459F69AC" w14:textId="77777777" w:rsidTr="00CC5479">
        <w:tc>
          <w:tcPr>
            <w:tcW w:w="9628" w:type="dxa"/>
          </w:tcPr>
          <w:p w14:paraId="029C6A1C" w14:textId="4AD5BF95" w:rsidR="00CC5479" w:rsidRPr="000B385F" w:rsidRDefault="00CC5479" w:rsidP="00693913">
            <w:pPr>
              <w:pStyle w:val="Arial9"/>
              <w:jc w:val="both"/>
              <w:rPr>
                <w:rFonts w:asciiTheme="minorHAnsi" w:hAnsiTheme="minorHAnsi" w:cstheme="minorHAnsi"/>
                <w:sz w:val="20"/>
              </w:rPr>
            </w:pPr>
            <w:r w:rsidRPr="000B385F">
              <w:rPr>
                <w:rFonts w:asciiTheme="minorHAnsi" w:hAnsiTheme="minorHAnsi" w:cstheme="minorHAnsi"/>
                <w:sz w:val="20"/>
              </w:rPr>
              <w:t xml:space="preserve"> Mahistuessa varmistetaan, että </w:t>
            </w:r>
            <w:r w:rsidR="00A22ECC" w:rsidRPr="000B385F">
              <w:rPr>
                <w:rFonts w:asciiTheme="minorHAnsi" w:hAnsiTheme="minorHAnsi" w:cstheme="minorHAnsi"/>
                <w:sz w:val="20"/>
              </w:rPr>
              <w:t>toiminnassa</w:t>
            </w:r>
            <w:r w:rsidRPr="000B385F">
              <w:rPr>
                <w:rFonts w:asciiTheme="minorHAnsi" w:hAnsiTheme="minorHAnsi" w:cstheme="minorHAnsi"/>
                <w:sz w:val="20"/>
              </w:rPr>
              <w:t xml:space="preserve"> noudatetaan tietosuojaan ja henkilötietojen käsittelyyn liittyvä lainsäädäntö sekä yksikölle laadittuja asiakastietojen kirjaamiseen liittyviä ohjeita ja viranomaismääräyksiä. Tässä keskeistä on henkilöstön perehdytys, tietojärjestelmän luotettavuus sekä tietoturva. </w:t>
            </w:r>
          </w:p>
        </w:tc>
      </w:tr>
      <w:tr w:rsidR="00CC5479" w:rsidRPr="00CC5479" w14:paraId="122E0E69" w14:textId="77777777" w:rsidTr="00CC5479">
        <w:tc>
          <w:tcPr>
            <w:tcW w:w="9628" w:type="dxa"/>
          </w:tcPr>
          <w:p w14:paraId="0FA5B97E" w14:textId="156C63F9" w:rsidR="00CC5479" w:rsidRPr="000B385F" w:rsidRDefault="00CC5479" w:rsidP="00E95861">
            <w:pPr>
              <w:pStyle w:val="Arial9"/>
              <w:jc w:val="both"/>
              <w:rPr>
                <w:rFonts w:asciiTheme="minorHAnsi" w:hAnsiTheme="minorHAnsi" w:cstheme="minorHAnsi"/>
                <w:sz w:val="20"/>
              </w:rPr>
            </w:pPr>
            <w:r w:rsidRPr="000B385F">
              <w:rPr>
                <w:rFonts w:asciiTheme="minorHAnsi" w:hAnsiTheme="minorHAnsi" w:cstheme="minorHAnsi"/>
                <w:sz w:val="20"/>
              </w:rPr>
              <w:t>Mahistuessa huolehditaan henkilöstön ja harjoittelijoiden henkilötietojen käsittelyyn ja tietoturvaan liittyvästä perehdytyksestä ja täydennyskoulutuksesta.</w:t>
            </w:r>
          </w:p>
          <w:p w14:paraId="63C9BE42" w14:textId="6DE63840" w:rsidR="00CC5479" w:rsidRPr="000B385F" w:rsidRDefault="00CC5479" w:rsidP="00E95861">
            <w:pPr>
              <w:pStyle w:val="Arial9"/>
              <w:rPr>
                <w:rFonts w:asciiTheme="minorHAnsi" w:hAnsiTheme="minorHAnsi" w:cstheme="minorHAnsi"/>
                <w:sz w:val="20"/>
              </w:rPr>
            </w:pPr>
            <w:r w:rsidRPr="000B385F">
              <w:rPr>
                <w:rFonts w:asciiTheme="minorHAnsi" w:hAnsiTheme="minorHAnsi" w:cstheme="minorHAnsi"/>
                <w:sz w:val="20"/>
              </w:rPr>
              <w:t xml:space="preserve">Säännöllisyys </w:t>
            </w:r>
            <w:r w:rsidR="00A22ECC" w:rsidRPr="000B385F">
              <w:rPr>
                <w:rFonts w:asciiTheme="minorHAnsi" w:hAnsiTheme="minorHAnsi" w:cstheme="minorHAnsi"/>
                <w:sz w:val="20"/>
              </w:rPr>
              <w:t>toteutuu</w:t>
            </w:r>
            <w:r w:rsidRPr="000B385F">
              <w:rPr>
                <w:rFonts w:asciiTheme="minorHAnsi" w:hAnsiTheme="minorHAnsi" w:cstheme="minorHAnsi"/>
                <w:sz w:val="20"/>
              </w:rPr>
              <w:t xml:space="preserve"> vuosisuunnitelman mukaisesti</w:t>
            </w:r>
            <w:r w:rsidR="00A22ECC" w:rsidRPr="000B385F">
              <w:rPr>
                <w:rFonts w:asciiTheme="minorHAnsi" w:hAnsiTheme="minorHAnsi" w:cstheme="minorHAnsi"/>
                <w:sz w:val="20"/>
              </w:rPr>
              <w:t xml:space="preserve"> sekä kulloinkin yksilöllisessä tilanteessa. </w:t>
            </w:r>
          </w:p>
          <w:p w14:paraId="63536A9E" w14:textId="77777777" w:rsidR="00CC5479" w:rsidRPr="000B385F" w:rsidRDefault="00CC5479" w:rsidP="00E95861">
            <w:pPr>
              <w:pStyle w:val="Arial9"/>
              <w:rPr>
                <w:rFonts w:asciiTheme="minorHAnsi" w:hAnsiTheme="minorHAnsi" w:cstheme="minorHAnsi"/>
                <w:sz w:val="20"/>
              </w:rPr>
            </w:pPr>
          </w:p>
        </w:tc>
      </w:tr>
      <w:tr w:rsidR="00CC5479" w:rsidRPr="00CC5479" w14:paraId="451B70F6" w14:textId="77777777" w:rsidTr="00CC5479">
        <w:tc>
          <w:tcPr>
            <w:tcW w:w="9628" w:type="dxa"/>
          </w:tcPr>
          <w:p w14:paraId="21B50866" w14:textId="2B15925E" w:rsidR="00372A1F" w:rsidRPr="000B385F" w:rsidRDefault="00CC5479" w:rsidP="00372A1F">
            <w:pPr>
              <w:pStyle w:val="NormaaliWWW"/>
              <w:spacing w:before="300" w:beforeAutospacing="0" w:after="300" w:afterAutospacing="0"/>
              <w:rPr>
                <w:rFonts w:asciiTheme="minorHAnsi" w:hAnsiTheme="minorHAnsi" w:cstheme="minorHAnsi"/>
                <w:color w:val="000000"/>
                <w:sz w:val="20"/>
                <w:szCs w:val="20"/>
              </w:rPr>
            </w:pPr>
            <w:r w:rsidRPr="000B385F">
              <w:rPr>
                <w:rFonts w:asciiTheme="minorHAnsi" w:hAnsiTheme="minorHAnsi" w:cstheme="minorHAnsi"/>
                <w:sz w:val="20"/>
                <w:szCs w:val="20"/>
              </w:rPr>
              <w:t>Mahistuen</w:t>
            </w:r>
            <w:r w:rsidR="00A22ECC" w:rsidRPr="000B385F">
              <w:rPr>
                <w:rFonts w:asciiTheme="minorHAnsi" w:hAnsiTheme="minorHAnsi" w:cstheme="minorHAnsi"/>
                <w:sz w:val="20"/>
                <w:szCs w:val="20"/>
              </w:rPr>
              <w:t xml:space="preserve"> </w:t>
            </w:r>
            <w:r w:rsidRPr="000B385F">
              <w:rPr>
                <w:rFonts w:asciiTheme="minorHAnsi" w:hAnsiTheme="minorHAnsi" w:cstheme="minorHAnsi"/>
                <w:sz w:val="20"/>
                <w:szCs w:val="20"/>
              </w:rPr>
              <w:t xml:space="preserve">rekisteriseloste/ tietosuojaseloste on julkisesti nähtävissä verkkosivuilla. Asiakasta informoidaan tietojen käsittelyyn liittyvistä kysymyksistä osana asiakastyötä. </w:t>
            </w:r>
            <w:r w:rsidR="00372A1F" w:rsidRPr="000B385F">
              <w:rPr>
                <w:rStyle w:val="Voimakas"/>
                <w:rFonts w:asciiTheme="minorHAnsi" w:hAnsiTheme="minorHAnsi" w:cstheme="minorHAnsi"/>
                <w:b w:val="0"/>
                <w:bCs w:val="0"/>
                <w:color w:val="000000"/>
                <w:sz w:val="20"/>
                <w:szCs w:val="20"/>
              </w:rPr>
              <w:t>Rekisterinpitäjä</w:t>
            </w:r>
            <w:r w:rsidR="00372A1F" w:rsidRPr="000B385F">
              <w:rPr>
                <w:rFonts w:asciiTheme="minorHAnsi" w:hAnsiTheme="minorHAnsi" w:cstheme="minorHAnsi"/>
                <w:color w:val="000000"/>
                <w:sz w:val="20"/>
                <w:szCs w:val="20"/>
              </w:rPr>
              <w:t xml:space="preserve"> määrittelee, mihin tarkoitukseen ja millä tavalla henkilötietoja käsitellään. </w:t>
            </w:r>
            <w:proofErr w:type="gramStart"/>
            <w:r w:rsidR="00372A1F" w:rsidRPr="000B385F">
              <w:rPr>
                <w:rFonts w:asciiTheme="minorHAnsi" w:hAnsiTheme="minorHAnsi" w:cstheme="minorHAnsi"/>
                <w:color w:val="000000"/>
                <w:sz w:val="20"/>
                <w:szCs w:val="20"/>
              </w:rPr>
              <w:t>Rekisterinpitäjä  ts.</w:t>
            </w:r>
            <w:proofErr w:type="gramEnd"/>
            <w:r w:rsidR="00372A1F" w:rsidRPr="000B385F">
              <w:rPr>
                <w:rFonts w:asciiTheme="minorHAnsi" w:hAnsiTheme="minorHAnsi" w:cstheme="minorHAnsi"/>
                <w:color w:val="000000"/>
                <w:sz w:val="20"/>
                <w:szCs w:val="20"/>
              </w:rPr>
              <w:t xml:space="preserve"> palvelun tilaaja taho; kuten kunta</w:t>
            </w:r>
            <w:r w:rsidR="000B385F" w:rsidRPr="000B385F">
              <w:rPr>
                <w:rFonts w:asciiTheme="minorHAnsi" w:hAnsiTheme="minorHAnsi" w:cstheme="minorHAnsi"/>
                <w:color w:val="000000"/>
                <w:sz w:val="20"/>
                <w:szCs w:val="20"/>
              </w:rPr>
              <w:t>.</w:t>
            </w:r>
            <w:r w:rsidR="00372A1F" w:rsidRPr="000B385F">
              <w:rPr>
                <w:rFonts w:asciiTheme="minorHAnsi" w:hAnsiTheme="minorHAnsi" w:cstheme="minorHAnsi"/>
                <w:color w:val="000000"/>
                <w:sz w:val="20"/>
                <w:szCs w:val="20"/>
              </w:rPr>
              <w:t xml:space="preserve">  </w:t>
            </w:r>
            <w:r w:rsidR="00372A1F" w:rsidRPr="000B385F">
              <w:rPr>
                <w:rStyle w:val="Voimakas"/>
                <w:rFonts w:asciiTheme="minorHAnsi" w:hAnsiTheme="minorHAnsi" w:cstheme="minorHAnsi"/>
                <w:b w:val="0"/>
                <w:bCs w:val="0"/>
                <w:color w:val="000000"/>
                <w:sz w:val="20"/>
                <w:szCs w:val="20"/>
              </w:rPr>
              <w:t>Henkilötietojen käsittelijä</w:t>
            </w:r>
            <w:r w:rsidR="00372A1F" w:rsidRPr="000B385F">
              <w:rPr>
                <w:rFonts w:asciiTheme="minorHAnsi" w:hAnsiTheme="minorHAnsi" w:cstheme="minorHAnsi"/>
                <w:color w:val="000000"/>
                <w:sz w:val="20"/>
                <w:szCs w:val="20"/>
              </w:rPr>
              <w:t> </w:t>
            </w:r>
            <w:r w:rsidR="000B385F" w:rsidRPr="000B385F">
              <w:rPr>
                <w:rFonts w:asciiTheme="minorHAnsi" w:hAnsiTheme="minorHAnsi" w:cstheme="minorHAnsi"/>
                <w:color w:val="000000"/>
                <w:sz w:val="20"/>
                <w:szCs w:val="20"/>
              </w:rPr>
              <w:t>ts. Mahistuki</w:t>
            </w:r>
            <w:r w:rsidR="00372A1F" w:rsidRPr="000B385F">
              <w:rPr>
                <w:rFonts w:asciiTheme="minorHAnsi" w:hAnsiTheme="minorHAnsi" w:cstheme="minorHAnsi"/>
                <w:color w:val="000000"/>
                <w:sz w:val="20"/>
                <w:szCs w:val="20"/>
              </w:rPr>
              <w:t>, joka käsittelee henkilötietoja rekisterinpitäjän puolesta.</w:t>
            </w:r>
          </w:p>
          <w:p w14:paraId="67496139" w14:textId="390FF4B7" w:rsidR="00CC5479" w:rsidRPr="000B385F" w:rsidRDefault="00372A1F" w:rsidP="00CC5479">
            <w:pPr>
              <w:pStyle w:val="Arial9"/>
              <w:jc w:val="both"/>
              <w:rPr>
                <w:rFonts w:asciiTheme="minorHAnsi" w:hAnsiTheme="minorHAnsi" w:cstheme="minorHAnsi"/>
                <w:sz w:val="20"/>
              </w:rPr>
            </w:pPr>
            <w:r w:rsidRPr="000B385F">
              <w:rPr>
                <w:rFonts w:asciiTheme="minorHAnsi" w:hAnsiTheme="minorHAnsi" w:cstheme="minorHAnsi"/>
                <w:sz w:val="20"/>
              </w:rPr>
              <w:t xml:space="preserve"> Kunnan tilaamissa palveluissa rekisterin pitäjä on palvelun tilaaja ja Mahistuki asiakastietojen käsittelijä. </w:t>
            </w:r>
          </w:p>
          <w:p w14:paraId="0523AFC9" w14:textId="77777777" w:rsidR="00CC5479" w:rsidRPr="000B385F" w:rsidRDefault="00CC5479" w:rsidP="00E95861">
            <w:pPr>
              <w:pStyle w:val="Arial9"/>
              <w:rPr>
                <w:rFonts w:asciiTheme="minorHAnsi" w:hAnsiTheme="minorHAnsi" w:cstheme="minorHAnsi"/>
                <w:sz w:val="20"/>
              </w:rPr>
            </w:pPr>
          </w:p>
        </w:tc>
      </w:tr>
      <w:tr w:rsidR="00CC5479" w14:paraId="5F08FBE9" w14:textId="77777777" w:rsidTr="00CC5479">
        <w:tc>
          <w:tcPr>
            <w:tcW w:w="9628" w:type="dxa"/>
          </w:tcPr>
          <w:p w14:paraId="2B4A5E1B" w14:textId="79AD5DD9" w:rsidR="00CC5479" w:rsidRPr="000B385F" w:rsidRDefault="00CC5479" w:rsidP="00E95861">
            <w:pPr>
              <w:pStyle w:val="Arial9"/>
              <w:rPr>
                <w:sz w:val="20"/>
              </w:rPr>
            </w:pPr>
            <w:r w:rsidRPr="000B385F">
              <w:rPr>
                <w:rFonts w:asciiTheme="minorHAnsi" w:hAnsiTheme="minorHAnsi" w:cstheme="minorHAnsi"/>
                <w:sz w:val="20"/>
              </w:rPr>
              <w:t>Tietosuojavastaavan nimi ja yhteystiedot</w:t>
            </w:r>
            <w:r w:rsidR="00E95861" w:rsidRPr="000B385F">
              <w:rPr>
                <w:rFonts w:asciiTheme="minorHAnsi" w:hAnsiTheme="minorHAnsi" w:cstheme="minorHAnsi"/>
                <w:sz w:val="20"/>
              </w:rPr>
              <w:t xml:space="preserve">: </w:t>
            </w:r>
            <w:r w:rsidRPr="000B385F">
              <w:rPr>
                <w:rFonts w:asciiTheme="minorHAnsi" w:hAnsiTheme="minorHAnsi" w:cstheme="minorHAnsi"/>
                <w:sz w:val="20"/>
              </w:rPr>
              <w:t>Camilla Sundell p. 045 8576450</w:t>
            </w:r>
          </w:p>
        </w:tc>
      </w:tr>
      <w:tr w:rsidR="007F3626" w14:paraId="1009D6BC" w14:textId="77777777" w:rsidTr="00CC5479">
        <w:tc>
          <w:tcPr>
            <w:tcW w:w="9628" w:type="dxa"/>
          </w:tcPr>
          <w:p w14:paraId="1210228B" w14:textId="647FB287" w:rsidR="007F3626" w:rsidRPr="000B385F" w:rsidRDefault="007F3626" w:rsidP="00E95861">
            <w:pPr>
              <w:pStyle w:val="Arial9"/>
              <w:rPr>
                <w:rFonts w:asciiTheme="minorHAnsi" w:hAnsiTheme="minorHAnsi" w:cstheme="minorHAnsi"/>
                <w:sz w:val="20"/>
              </w:rPr>
            </w:pPr>
          </w:p>
        </w:tc>
      </w:tr>
    </w:tbl>
    <w:p w14:paraId="36DA5791" w14:textId="77777777" w:rsidR="00047A84" w:rsidRDefault="00372A1F" w:rsidP="00CC5479">
      <w:pPr>
        <w:spacing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24117BFC" w14:textId="31524B2E" w:rsidR="00124C75" w:rsidRPr="00AE2D54" w:rsidRDefault="00124C75" w:rsidP="00D27716">
      <w:pPr>
        <w:pStyle w:val="Luettelokappale"/>
        <w:numPr>
          <w:ilvl w:val="0"/>
          <w:numId w:val="27"/>
        </w:numPr>
        <w:spacing w:line="240" w:lineRule="auto"/>
        <w:rPr>
          <w:rFonts w:cstheme="minorHAnsi"/>
        </w:rPr>
      </w:pPr>
      <w:bookmarkStart w:id="27" w:name="_Toc73991815"/>
      <w:r w:rsidRPr="00AE2D54">
        <w:rPr>
          <w:rStyle w:val="Otsikko2Char"/>
          <w:rFonts w:eastAsiaTheme="minorHAnsi"/>
        </w:rPr>
        <w:lastRenderedPageBreak/>
        <w:t>Yhteenveto kehittämissuunnitelmasta</w:t>
      </w:r>
      <w:bookmarkEnd w:id="27"/>
      <w:r w:rsidR="007F3626" w:rsidRPr="00AE2D54">
        <w:rPr>
          <w:rStyle w:val="Otsikko2Char"/>
          <w:rFonts w:eastAsiaTheme="minorHAnsi"/>
        </w:rPr>
        <w:tab/>
      </w:r>
      <w:r w:rsidR="007F3626" w:rsidRPr="00AE2D54">
        <w:rPr>
          <w:rFonts w:cstheme="minorHAnsi"/>
        </w:rPr>
        <w:tab/>
      </w:r>
      <w:r w:rsidR="007F3626" w:rsidRPr="00AE2D54">
        <w:rPr>
          <w:rFonts w:cstheme="minorHAnsi"/>
        </w:rPr>
        <w:tab/>
      </w:r>
      <w:r w:rsidR="007F3626" w:rsidRPr="00AE2D54">
        <w:rPr>
          <w:rFonts w:cstheme="minorHAnsi"/>
        </w:rPr>
        <w:tab/>
      </w:r>
      <w:r w:rsidR="007F3626" w:rsidRPr="00AE2D54">
        <w:rPr>
          <w:rFonts w:cstheme="minorHAnsi"/>
        </w:rPr>
        <w:tab/>
      </w:r>
    </w:p>
    <w:p w14:paraId="00887D6D" w14:textId="6BD2B722" w:rsidR="00A22ECC" w:rsidRPr="00A22ECC" w:rsidRDefault="00A22ECC" w:rsidP="00A22ECC">
      <w:pPr>
        <w:pStyle w:val="Arial9"/>
        <w:jc w:val="both"/>
        <w:rPr>
          <w:rFonts w:asciiTheme="minorHAnsi" w:hAnsiTheme="minorHAnsi" w:cstheme="minorHAnsi"/>
          <w:sz w:val="22"/>
          <w:szCs w:val="22"/>
        </w:rPr>
      </w:pPr>
      <w:r w:rsidRPr="00A22ECC">
        <w:rPr>
          <w:rFonts w:asciiTheme="minorHAnsi" w:hAnsiTheme="minorHAnsi" w:cstheme="minorHAnsi"/>
          <w:sz w:val="22"/>
          <w:szCs w:val="22"/>
        </w:rPr>
        <w:t xml:space="preserve">Asiakkailta, henkilökunnalta ja riskienhallinnan kautta saadut kehittämistarpeet ja aikataulu korjaavien toimenpiteiden toteuttamisesta kirjataan erilliseen riskienhallintaprosessin suunnitelmaan. </w:t>
      </w:r>
    </w:p>
    <w:p w14:paraId="0F4079F2" w14:textId="1A74879F" w:rsidR="00A22ECC" w:rsidRPr="00A22ECC" w:rsidRDefault="00A22ECC" w:rsidP="00A22ECC">
      <w:pPr>
        <w:pStyle w:val="Arial9"/>
        <w:jc w:val="both"/>
        <w:rPr>
          <w:rFonts w:asciiTheme="minorHAnsi" w:hAnsiTheme="minorHAnsi" w:cstheme="minorHAnsi"/>
          <w:sz w:val="22"/>
          <w:szCs w:val="22"/>
        </w:rPr>
      </w:pPr>
    </w:p>
    <w:p w14:paraId="3792E6FF" w14:textId="59ADDE60" w:rsidR="00A22ECC" w:rsidRPr="00A22ECC" w:rsidRDefault="00A22ECC" w:rsidP="00A22ECC">
      <w:pPr>
        <w:pStyle w:val="Arial9"/>
        <w:jc w:val="both"/>
        <w:rPr>
          <w:rFonts w:asciiTheme="minorHAnsi" w:hAnsiTheme="minorHAnsi" w:cstheme="minorHAnsi"/>
          <w:sz w:val="22"/>
          <w:szCs w:val="22"/>
        </w:rPr>
      </w:pPr>
      <w:r w:rsidRPr="00A22ECC">
        <w:rPr>
          <w:rFonts w:asciiTheme="minorHAnsi" w:hAnsiTheme="minorHAnsi" w:cstheme="minorHAnsi"/>
          <w:sz w:val="22"/>
          <w:szCs w:val="22"/>
        </w:rPr>
        <w:t>Yksikkökohtaista tietoa palvelun laadun ja asiakasturvallisuuden kehittämisen tarpeista saadaan useista eri lähteistä. Riskinhallinnan prosessissa käsitellään kaikki epäkohtailmoitukset ja tietoon tulleet kehittämistarpeet ja niille sovitaan riskin vakavuudesta riippuen suunnitelma, miten asia hoidetaan kuntoon.</w:t>
      </w:r>
    </w:p>
    <w:p w14:paraId="19B49ED1" w14:textId="063D696A" w:rsidR="00A22ECC" w:rsidRPr="00A22ECC" w:rsidRDefault="00A22ECC" w:rsidP="00A22ECC">
      <w:pPr>
        <w:pStyle w:val="Arial9"/>
        <w:jc w:val="both"/>
        <w:rPr>
          <w:rFonts w:asciiTheme="minorHAnsi" w:hAnsiTheme="minorHAnsi" w:cstheme="minorHAnsi"/>
          <w:sz w:val="22"/>
          <w:szCs w:val="22"/>
        </w:rPr>
      </w:pPr>
    </w:p>
    <w:p w14:paraId="6EFEA681" w14:textId="77777777" w:rsidR="00A22ECC" w:rsidRPr="00A22ECC" w:rsidRDefault="00A22ECC" w:rsidP="00A22ECC">
      <w:pPr>
        <w:pStyle w:val="Arial9"/>
        <w:jc w:val="both"/>
        <w:rPr>
          <w:rFonts w:asciiTheme="minorHAnsi" w:hAnsiTheme="minorHAnsi" w:cstheme="minorHAnsi"/>
          <w:sz w:val="22"/>
          <w:szCs w:val="22"/>
        </w:rPr>
      </w:pPr>
      <w:r w:rsidRPr="00A22ECC">
        <w:rPr>
          <w:rFonts w:asciiTheme="minorHAnsi" w:hAnsiTheme="minorHAnsi" w:cstheme="minorHAnsi"/>
          <w:sz w:val="22"/>
          <w:szCs w:val="22"/>
        </w:rPr>
        <w:t xml:space="preserve">Kukin kehittämiskohteena oleva tilanne/asia käsitellään </w:t>
      </w:r>
      <w:proofErr w:type="gramStart"/>
      <w:r w:rsidRPr="00A22ECC">
        <w:rPr>
          <w:rFonts w:asciiTheme="minorHAnsi" w:hAnsiTheme="minorHAnsi" w:cstheme="minorHAnsi"/>
          <w:sz w:val="22"/>
          <w:szCs w:val="22"/>
        </w:rPr>
        <w:t>erikseen,  laaditaan</w:t>
      </w:r>
      <w:proofErr w:type="gramEnd"/>
      <w:r w:rsidRPr="00A22ECC">
        <w:rPr>
          <w:rFonts w:asciiTheme="minorHAnsi" w:hAnsiTheme="minorHAnsi" w:cstheme="minorHAnsi"/>
          <w:sz w:val="22"/>
          <w:szCs w:val="22"/>
        </w:rPr>
        <w:t xml:space="preserve"> prosessisuunnitelma </w:t>
      </w:r>
    </w:p>
    <w:p w14:paraId="413D6F5F" w14:textId="16AA2950" w:rsidR="00A22ECC" w:rsidRPr="00A22ECC" w:rsidRDefault="00A22ECC" w:rsidP="00A22ECC">
      <w:pPr>
        <w:pStyle w:val="Arial9"/>
        <w:jc w:val="both"/>
        <w:rPr>
          <w:rFonts w:asciiTheme="minorHAnsi" w:hAnsiTheme="minorHAnsi" w:cstheme="minorHAnsi"/>
          <w:sz w:val="22"/>
          <w:szCs w:val="22"/>
        </w:rPr>
      </w:pPr>
      <w:r w:rsidRPr="00A22ECC">
        <w:rPr>
          <w:rFonts w:asciiTheme="minorHAnsi" w:hAnsiTheme="minorHAnsi" w:cstheme="minorHAnsi"/>
          <w:sz w:val="22"/>
          <w:szCs w:val="22"/>
        </w:rPr>
        <w:t xml:space="preserve">asian korjaamiseksi </w:t>
      </w:r>
      <w:r>
        <w:rPr>
          <w:rFonts w:asciiTheme="minorHAnsi" w:hAnsiTheme="minorHAnsi" w:cstheme="minorHAnsi"/>
          <w:sz w:val="22"/>
          <w:szCs w:val="22"/>
        </w:rPr>
        <w:t xml:space="preserve">tai kehittämiseksi </w:t>
      </w:r>
      <w:r w:rsidRPr="00A22ECC">
        <w:rPr>
          <w:rFonts w:asciiTheme="minorHAnsi" w:hAnsiTheme="minorHAnsi" w:cstheme="minorHAnsi"/>
          <w:sz w:val="22"/>
          <w:szCs w:val="22"/>
        </w:rPr>
        <w:t xml:space="preserve">sekä raportoidaan asiaan liittyville tahoille. Tähän kuuluu prosessisuunnitelman seuraaminen ja toimenpiteiden vaikuttavuuden arviointi. </w:t>
      </w:r>
    </w:p>
    <w:p w14:paraId="1C94CF81" w14:textId="77777777" w:rsidR="00A22ECC" w:rsidRPr="005A5030" w:rsidRDefault="00A22ECC" w:rsidP="00A22ECC">
      <w:pPr>
        <w:spacing w:line="240" w:lineRule="auto"/>
      </w:pPr>
    </w:p>
    <w:p w14:paraId="4DCE4591" w14:textId="62C7C45D" w:rsidR="00124C75" w:rsidRDefault="00124C75" w:rsidP="00D27716">
      <w:pPr>
        <w:pStyle w:val="Otsikko2"/>
        <w:numPr>
          <w:ilvl w:val="0"/>
          <w:numId w:val="27"/>
        </w:numPr>
      </w:pPr>
      <w:bookmarkStart w:id="28" w:name="_Toc73991816"/>
      <w:r w:rsidRPr="005A5030">
        <w:t>Omavalvontasuunnitelman seuranta</w:t>
      </w:r>
      <w:bookmarkEnd w:id="28"/>
    </w:p>
    <w:p w14:paraId="4DF10F7D" w14:textId="77777777" w:rsidR="00F430A8" w:rsidRPr="00E84462" w:rsidRDefault="00F430A8" w:rsidP="00F430A8">
      <w:pPr>
        <w:pStyle w:val="Otsikko1"/>
      </w:pPr>
    </w:p>
    <w:tbl>
      <w:tblPr>
        <w:tblStyle w:val="TaulukkoRuudukko"/>
        <w:tblW w:w="0" w:type="auto"/>
        <w:tblLook w:val="04A0" w:firstRow="1" w:lastRow="0" w:firstColumn="1" w:lastColumn="0" w:noHBand="0" w:noVBand="1"/>
      </w:tblPr>
      <w:tblGrid>
        <w:gridCol w:w="9628"/>
      </w:tblGrid>
      <w:tr w:rsidR="00F430A8" w14:paraId="0785EB24" w14:textId="77777777" w:rsidTr="00E95861">
        <w:tc>
          <w:tcPr>
            <w:tcW w:w="10339" w:type="dxa"/>
          </w:tcPr>
          <w:p w14:paraId="33EBFAEA" w14:textId="77777777" w:rsidR="00F430A8" w:rsidRDefault="00F430A8" w:rsidP="00E95861">
            <w:pPr>
              <w:pStyle w:val="Arial9"/>
            </w:pPr>
            <w:r w:rsidRPr="00F262F4">
              <w:t>Omavalvontasuunnitelman hyväksyy ja vahvistaa t</w:t>
            </w:r>
            <w:r>
              <w:t>oimintayksikön vastaava johtaja.</w:t>
            </w:r>
          </w:p>
          <w:p w14:paraId="7F05A7F0" w14:textId="0C8AEF14" w:rsidR="00F430A8" w:rsidRDefault="00F430A8" w:rsidP="00E95861">
            <w:pPr>
              <w:pStyle w:val="Arial9"/>
            </w:pPr>
            <w:r>
              <w:t>Paikka ja päiväys</w:t>
            </w:r>
          </w:p>
          <w:p w14:paraId="49027974" w14:textId="77777777" w:rsidR="00F430A8" w:rsidRDefault="00F430A8" w:rsidP="00E95861">
            <w:pPr>
              <w:pStyle w:val="Arial9"/>
            </w:pPr>
          </w:p>
          <w:p w14:paraId="1708A697" w14:textId="12D95B00" w:rsidR="00F430A8" w:rsidRDefault="00F430A8" w:rsidP="00E95861">
            <w:pPr>
              <w:pStyle w:val="Arial9"/>
            </w:pPr>
            <w:r>
              <w:t xml:space="preserve">Helsinki </w:t>
            </w:r>
            <w:r w:rsidR="00946544">
              <w:t>20.2.2024</w:t>
            </w:r>
          </w:p>
          <w:p w14:paraId="41EBA0D5" w14:textId="77777777" w:rsidR="00F430A8" w:rsidRDefault="00F430A8" w:rsidP="00E95861">
            <w:pPr>
              <w:pStyle w:val="Arial9"/>
            </w:pPr>
          </w:p>
        </w:tc>
      </w:tr>
      <w:tr w:rsidR="00F430A8" w14:paraId="32806F92" w14:textId="77777777" w:rsidTr="00E95861">
        <w:tc>
          <w:tcPr>
            <w:tcW w:w="10339" w:type="dxa"/>
          </w:tcPr>
          <w:p w14:paraId="379A7CCD" w14:textId="77777777" w:rsidR="00F430A8" w:rsidRDefault="00F430A8" w:rsidP="00E95861">
            <w:pPr>
              <w:pStyle w:val="Arial9"/>
            </w:pPr>
            <w:r>
              <w:t>Allekirjoitus</w:t>
            </w:r>
          </w:p>
          <w:p w14:paraId="3CB28B35" w14:textId="0E7E881C" w:rsidR="00F430A8" w:rsidRDefault="00F430A8" w:rsidP="00E95861">
            <w:pPr>
              <w:pStyle w:val="Arial9"/>
            </w:pPr>
            <w:r>
              <w:t xml:space="preserve"> Camilla Sundell</w:t>
            </w:r>
          </w:p>
          <w:p w14:paraId="289335B7" w14:textId="77777777" w:rsidR="00F430A8" w:rsidRDefault="00F430A8" w:rsidP="00E95861">
            <w:pPr>
              <w:pStyle w:val="Arial9"/>
            </w:pPr>
          </w:p>
        </w:tc>
      </w:tr>
    </w:tbl>
    <w:p w14:paraId="5DC9BA45" w14:textId="476C5866" w:rsidR="00F430A8" w:rsidRDefault="00F430A8" w:rsidP="00F430A8">
      <w:pPr>
        <w:spacing w:line="240" w:lineRule="auto"/>
      </w:pPr>
      <w:r>
        <w:t xml:space="preserve">Edelliset </w:t>
      </w:r>
      <w:proofErr w:type="gramStart"/>
      <w:r>
        <w:t>päivitykset:</w:t>
      </w:r>
      <w:r w:rsidR="000B385F">
        <w:t xml:space="preserve"> </w:t>
      </w:r>
      <w:r>
        <w:t xml:space="preserve"> 6.8.2019</w:t>
      </w:r>
      <w:proofErr w:type="gramEnd"/>
      <w:r w:rsidR="000B385F">
        <w:t>, 20.9.2020</w:t>
      </w:r>
      <w:r w:rsidR="0038432F">
        <w:t>,  15.2.2021</w:t>
      </w:r>
      <w:r w:rsidR="00EF34BD">
        <w:t>, 10.5.2021</w:t>
      </w:r>
      <w:r w:rsidR="00B37CEC">
        <w:t>, 18.5.2022, 16.10.2023</w:t>
      </w:r>
      <w:r w:rsidR="00946544">
        <w:t>, 20.2.2024</w:t>
      </w:r>
    </w:p>
    <w:p w14:paraId="106FFA78" w14:textId="77777777" w:rsidR="00F430A8" w:rsidRDefault="00F430A8" w:rsidP="00F430A8">
      <w:pPr>
        <w:spacing w:line="240" w:lineRule="auto"/>
      </w:pPr>
    </w:p>
    <w:p w14:paraId="6D7EC631" w14:textId="77777777" w:rsidR="00B37CEC" w:rsidRDefault="00B37CEC" w:rsidP="00F430A8">
      <w:pPr>
        <w:spacing w:line="240" w:lineRule="auto"/>
      </w:pPr>
    </w:p>
    <w:p w14:paraId="3CB1FA27" w14:textId="77777777" w:rsidR="00B37CEC" w:rsidRDefault="00B37CEC" w:rsidP="00F430A8">
      <w:pPr>
        <w:spacing w:line="240" w:lineRule="auto"/>
      </w:pPr>
    </w:p>
    <w:p w14:paraId="4C2E1FE8" w14:textId="77777777" w:rsidR="00B37CEC" w:rsidRPr="005A5030" w:rsidRDefault="00B37CEC" w:rsidP="00F430A8">
      <w:pPr>
        <w:spacing w:line="240" w:lineRule="auto"/>
      </w:pPr>
    </w:p>
    <w:p w14:paraId="345E3E1E" w14:textId="77777777" w:rsidR="00F430A8" w:rsidRDefault="00124C75" w:rsidP="00124C75">
      <w:pPr>
        <w:spacing w:line="240" w:lineRule="auto"/>
      </w:pPr>
      <w:r w:rsidRPr="005A5030">
        <w:t xml:space="preserve">     </w:t>
      </w:r>
    </w:p>
    <w:p w14:paraId="76A411D4" w14:textId="77777777" w:rsidR="00F430A8" w:rsidRDefault="00F430A8" w:rsidP="00124C75">
      <w:pPr>
        <w:spacing w:line="240" w:lineRule="auto"/>
      </w:pPr>
    </w:p>
    <w:p w14:paraId="1737119C" w14:textId="77777777" w:rsidR="00F430A8" w:rsidRDefault="00F430A8" w:rsidP="00124C75">
      <w:pPr>
        <w:spacing w:line="240" w:lineRule="auto"/>
      </w:pPr>
    </w:p>
    <w:p w14:paraId="63BB374B" w14:textId="7D0D64BF" w:rsidR="00F430A8" w:rsidRDefault="00F430A8" w:rsidP="00124C75">
      <w:pPr>
        <w:spacing w:line="240" w:lineRule="auto"/>
      </w:pPr>
    </w:p>
    <w:p w14:paraId="05DEEF2C" w14:textId="548A2128" w:rsidR="00E95861" w:rsidRDefault="00E95861" w:rsidP="00124C75">
      <w:pPr>
        <w:spacing w:line="240" w:lineRule="auto"/>
      </w:pPr>
    </w:p>
    <w:p w14:paraId="5226E1E2" w14:textId="38B47996" w:rsidR="00E95861" w:rsidRDefault="00E95861" w:rsidP="00124C75">
      <w:pPr>
        <w:spacing w:line="240" w:lineRule="auto"/>
      </w:pPr>
    </w:p>
    <w:p w14:paraId="7EA94B33" w14:textId="3FB6F051" w:rsidR="00E95861" w:rsidRDefault="00E95861" w:rsidP="00124C75">
      <w:pPr>
        <w:spacing w:line="240" w:lineRule="auto"/>
      </w:pPr>
    </w:p>
    <w:p w14:paraId="682E38F4" w14:textId="77777777" w:rsidR="00E95861" w:rsidRDefault="00E95861" w:rsidP="00124C75">
      <w:pPr>
        <w:spacing w:line="240" w:lineRule="auto"/>
      </w:pPr>
    </w:p>
    <w:p w14:paraId="16E76FBE" w14:textId="77777777" w:rsidR="00F430A8" w:rsidRDefault="00F430A8" w:rsidP="00124C75">
      <w:pPr>
        <w:spacing w:line="240" w:lineRule="auto"/>
      </w:pPr>
    </w:p>
    <w:p w14:paraId="3FEFBB8B" w14:textId="77777777" w:rsidR="00F430A8" w:rsidRDefault="00F430A8" w:rsidP="00124C75">
      <w:pPr>
        <w:spacing w:line="240" w:lineRule="auto"/>
      </w:pPr>
    </w:p>
    <w:p w14:paraId="29703511" w14:textId="77777777" w:rsidR="00F430A8" w:rsidRDefault="00F430A8" w:rsidP="00124C75">
      <w:pPr>
        <w:spacing w:line="240" w:lineRule="auto"/>
      </w:pPr>
    </w:p>
    <w:p w14:paraId="1F8649DC" w14:textId="504BC733" w:rsidR="00F430A8" w:rsidRDefault="00F430A8" w:rsidP="00124C75">
      <w:pPr>
        <w:spacing w:line="240" w:lineRule="auto"/>
      </w:pPr>
    </w:p>
    <w:p w14:paraId="77D5B82F" w14:textId="1C9CDCF8" w:rsidR="000E77F1" w:rsidRDefault="00E95861" w:rsidP="00124C75">
      <w:pPr>
        <w:spacing w:line="240" w:lineRule="auto"/>
      </w:pPr>
      <w:r>
        <w:tab/>
      </w:r>
      <w:r>
        <w:tab/>
      </w:r>
      <w:r>
        <w:tab/>
      </w:r>
      <w:r>
        <w:tab/>
      </w:r>
      <w:r>
        <w:tab/>
      </w:r>
      <w:r>
        <w:tab/>
      </w:r>
    </w:p>
    <w:p w14:paraId="7D4FAF67" w14:textId="7727B553" w:rsidR="00124C75" w:rsidRPr="005A5030" w:rsidRDefault="00124C75" w:rsidP="00D27716">
      <w:pPr>
        <w:pStyle w:val="Otsikko2"/>
        <w:numPr>
          <w:ilvl w:val="0"/>
          <w:numId w:val="27"/>
        </w:numPr>
      </w:pPr>
      <w:bookmarkStart w:id="29" w:name="_Toc73991817"/>
      <w:r w:rsidRPr="005A5030">
        <w:lastRenderedPageBreak/>
        <w:t>Lähteet</w:t>
      </w:r>
      <w:bookmarkEnd w:id="29"/>
    </w:p>
    <w:p w14:paraId="21A7A050" w14:textId="147EA77F" w:rsidR="00F430A8" w:rsidRDefault="00F430A8" w:rsidP="00F430A8">
      <w:pPr>
        <w:pStyle w:val="Arial10Lihavoitu"/>
        <w:spacing w:after="120"/>
      </w:pPr>
      <w:r>
        <w:t xml:space="preserve">Sosiaalialan </w:t>
      </w:r>
      <w:r w:rsidRPr="00DD0B36">
        <w:t>korkeakoulutettujen ammattijärjestö Talentia ry, Ammattieettinen lautakunta: Arki, arvot, elämä, etiikka. Sosiaalialan ammattilaisen eettiset ohjeet.</w:t>
      </w:r>
      <w:r>
        <w:t xml:space="preserve"> </w:t>
      </w:r>
    </w:p>
    <w:p w14:paraId="36BDDFD3" w14:textId="77777777" w:rsidR="00F430A8" w:rsidRPr="00367A9B" w:rsidRDefault="00000000" w:rsidP="00F430A8">
      <w:pPr>
        <w:pStyle w:val="Arial10Lihavoitu"/>
        <w:spacing w:after="120"/>
        <w:rPr>
          <w:b w:val="0"/>
        </w:rPr>
      </w:pPr>
      <w:hyperlink r:id="rId12" w:history="1">
        <w:r w:rsidR="00F430A8" w:rsidRPr="00367A9B">
          <w:rPr>
            <w:rStyle w:val="Hyperlinkki"/>
            <w:b w:val="0"/>
          </w:rPr>
          <w:t>http://www.talentia.fi/files/558/Etiikkaopas_2012.pdf</w:t>
        </w:r>
      </w:hyperlink>
    </w:p>
    <w:p w14:paraId="2D40756C" w14:textId="77777777" w:rsidR="00F430A8" w:rsidRDefault="00F430A8" w:rsidP="00F430A8">
      <w:pPr>
        <w:autoSpaceDE w:val="0"/>
        <w:autoSpaceDN w:val="0"/>
        <w:adjustRightInd w:val="0"/>
      </w:pPr>
      <w:proofErr w:type="spellStart"/>
      <w:r w:rsidRPr="00DD0B36">
        <w:rPr>
          <w:rFonts w:cs="Arial"/>
          <w:b/>
          <w:sz w:val="20"/>
        </w:rPr>
        <w:t>STM:n</w:t>
      </w:r>
      <w:proofErr w:type="spellEnd"/>
      <w:r w:rsidRPr="00DD0B36">
        <w:rPr>
          <w:rFonts w:cs="Arial"/>
          <w:b/>
          <w:sz w:val="20"/>
        </w:rPr>
        <w:t xml:space="preserve"> julkaisuja (2011:15): Riskienhallinta ja</w:t>
      </w:r>
      <w:r>
        <w:rPr>
          <w:rFonts w:cs="Arial"/>
          <w:b/>
          <w:sz w:val="20"/>
        </w:rPr>
        <w:t xml:space="preserve"> </w:t>
      </w:r>
      <w:r w:rsidRPr="00DD0B36">
        <w:rPr>
          <w:rFonts w:cs="Arial"/>
          <w:b/>
          <w:sz w:val="20"/>
        </w:rPr>
        <w:t>turvallisuussuunnittelu</w:t>
      </w:r>
      <w:r>
        <w:rPr>
          <w:rFonts w:cs="Arial"/>
          <w:b/>
          <w:sz w:val="20"/>
        </w:rPr>
        <w:t xml:space="preserve">. </w:t>
      </w:r>
      <w:r w:rsidRPr="00DD0B36">
        <w:rPr>
          <w:rFonts w:cs="Arial"/>
          <w:b/>
          <w:bCs/>
          <w:sz w:val="20"/>
        </w:rPr>
        <w:t>Opas sosiaali- ja terveydenhuollon</w:t>
      </w:r>
      <w:r>
        <w:rPr>
          <w:rFonts w:cs="Arial"/>
          <w:b/>
          <w:bCs/>
          <w:sz w:val="20"/>
        </w:rPr>
        <w:t xml:space="preserve"> </w:t>
      </w:r>
      <w:r w:rsidRPr="00DD0B36">
        <w:rPr>
          <w:rFonts w:cs="Arial"/>
          <w:b/>
          <w:bCs/>
          <w:sz w:val="20"/>
        </w:rPr>
        <w:t>johdolle ja turvallisuusasiantuntijoille</w:t>
      </w:r>
      <w:r>
        <w:rPr>
          <w:rFonts w:cs="Arial"/>
          <w:b/>
          <w:bCs/>
          <w:sz w:val="20"/>
        </w:rPr>
        <w:t>:</w:t>
      </w:r>
    </w:p>
    <w:p w14:paraId="1CE58CEC" w14:textId="77777777" w:rsidR="00F430A8" w:rsidRDefault="00000000" w:rsidP="00F430A8">
      <w:pPr>
        <w:autoSpaceDE w:val="0"/>
        <w:autoSpaceDN w:val="0"/>
        <w:adjustRightInd w:val="0"/>
        <w:rPr>
          <w:rFonts w:ascii="Segoe UI" w:hAnsi="Segoe UI" w:cs="Segoe UI"/>
          <w:color w:val="000000"/>
          <w:sz w:val="20"/>
          <w:szCs w:val="20"/>
          <w:lang w:eastAsia="fi-FI"/>
        </w:rPr>
      </w:pPr>
      <w:hyperlink r:id="rId13" w:history="1">
        <w:r w:rsidR="00F430A8" w:rsidRPr="00E33469">
          <w:rPr>
            <w:rStyle w:val="Hyperlinkki"/>
            <w:rFonts w:ascii="Segoe UI" w:hAnsi="Segoe UI" w:cs="Segoe UI"/>
            <w:sz w:val="20"/>
            <w:szCs w:val="20"/>
            <w:lang w:eastAsia="fi-FI"/>
          </w:rPr>
          <w:t>https://www.julkari.fi/bitstream/handle/10024/112106/URN%3aNBN%3afi-fe201504226148.pdf?sequence=1</w:t>
        </w:r>
      </w:hyperlink>
    </w:p>
    <w:p w14:paraId="2D5C07A9" w14:textId="77777777" w:rsidR="00F430A8" w:rsidRDefault="00F430A8" w:rsidP="00F430A8">
      <w:pPr>
        <w:autoSpaceDE w:val="0"/>
        <w:autoSpaceDN w:val="0"/>
        <w:adjustRightInd w:val="0"/>
        <w:rPr>
          <w:rFonts w:ascii="Segoe UI" w:hAnsi="Segoe UI" w:cs="Segoe UI"/>
          <w:color w:val="000000"/>
          <w:sz w:val="20"/>
          <w:szCs w:val="20"/>
          <w:lang w:eastAsia="fi-FI"/>
        </w:rPr>
      </w:pPr>
    </w:p>
    <w:p w14:paraId="3E9EB4A3" w14:textId="77777777" w:rsidR="00F430A8" w:rsidRPr="00DD0B36" w:rsidRDefault="00F430A8" w:rsidP="00F430A8">
      <w:pPr>
        <w:autoSpaceDE w:val="0"/>
        <w:autoSpaceDN w:val="0"/>
        <w:adjustRightInd w:val="0"/>
        <w:rPr>
          <w:rFonts w:cs="Arial"/>
          <w:b/>
          <w:sz w:val="20"/>
        </w:rPr>
      </w:pPr>
      <w:proofErr w:type="spellStart"/>
      <w:r w:rsidRPr="00DD0B36">
        <w:rPr>
          <w:rFonts w:cs="Arial"/>
          <w:b/>
          <w:sz w:val="20"/>
        </w:rPr>
        <w:t>STM:n</w:t>
      </w:r>
      <w:proofErr w:type="spellEnd"/>
      <w:r w:rsidRPr="00DD0B36">
        <w:rPr>
          <w:rFonts w:cs="Arial"/>
          <w:b/>
          <w:sz w:val="20"/>
        </w:rPr>
        <w:t xml:space="preserve"> julkaisuja (2014:4): </w:t>
      </w:r>
      <w:r>
        <w:rPr>
          <w:rFonts w:cs="Arial"/>
          <w:b/>
          <w:sz w:val="20"/>
        </w:rPr>
        <w:t>Lastensuojelun laatusuositus</w:t>
      </w:r>
    </w:p>
    <w:p w14:paraId="6984ADAD" w14:textId="77777777" w:rsidR="00F430A8" w:rsidRDefault="00000000" w:rsidP="00F430A8">
      <w:pPr>
        <w:autoSpaceDE w:val="0"/>
        <w:autoSpaceDN w:val="0"/>
        <w:adjustRightInd w:val="0"/>
        <w:rPr>
          <w:rFonts w:ascii="Segoe UI" w:hAnsi="Segoe UI" w:cs="Segoe UI"/>
          <w:color w:val="000000"/>
          <w:sz w:val="20"/>
          <w:szCs w:val="20"/>
          <w:lang w:eastAsia="fi-FI"/>
        </w:rPr>
      </w:pPr>
      <w:hyperlink r:id="rId14" w:history="1">
        <w:r w:rsidR="00F430A8" w:rsidRPr="00E33469">
          <w:rPr>
            <w:rStyle w:val="Hyperlinkki"/>
            <w:rFonts w:ascii="Segoe UI" w:hAnsi="Segoe UI" w:cs="Segoe UI"/>
            <w:sz w:val="20"/>
            <w:szCs w:val="20"/>
            <w:lang w:eastAsia="fi-FI"/>
          </w:rPr>
          <w:t>https://www.thl.fi/documents/647345/0/STM_2014_4_lastensuoj_laatusuos_web.pdf/0404c082-4917-471a-8293-5606b41536a7</w:t>
        </w:r>
      </w:hyperlink>
    </w:p>
    <w:p w14:paraId="395F9327" w14:textId="77777777" w:rsidR="00F430A8" w:rsidRDefault="00F430A8" w:rsidP="00F430A8">
      <w:pPr>
        <w:pStyle w:val="Arial10Lihavoitu"/>
        <w:rPr>
          <w:rFonts w:ascii="Segoe UI" w:hAnsi="Segoe UI" w:cs="Segoe UI"/>
          <w:color w:val="000000"/>
        </w:rPr>
      </w:pPr>
    </w:p>
    <w:p w14:paraId="229D1F4E" w14:textId="77777777" w:rsidR="00F430A8" w:rsidRDefault="00F430A8" w:rsidP="00F430A8">
      <w:pPr>
        <w:pStyle w:val="Arial10Lihavoitu"/>
        <w:rPr>
          <w:rFonts w:eastAsiaTheme="minorHAnsi"/>
          <w:i/>
          <w:lang w:eastAsia="en-US"/>
        </w:rPr>
      </w:pPr>
      <w:r>
        <w:rPr>
          <w:rFonts w:eastAsiaTheme="minorHAnsi"/>
          <w:lang w:eastAsia="en-US"/>
        </w:rPr>
        <w:t xml:space="preserve">Potilasturvallisuus, Työsuojelurahasto &amp; Teknologian tutkimuskeskus VTT: </w:t>
      </w:r>
      <w:r w:rsidRPr="00DD0B36">
        <w:rPr>
          <w:rFonts w:eastAsiaTheme="minorHAnsi"/>
          <w:lang w:eastAsia="en-US"/>
        </w:rPr>
        <w:t>Vaaratapahtumista oppimi</w:t>
      </w:r>
      <w:r>
        <w:rPr>
          <w:rFonts w:eastAsiaTheme="minorHAnsi"/>
          <w:lang w:eastAsia="en-US"/>
        </w:rPr>
        <w:t>nen. O</w:t>
      </w:r>
      <w:r w:rsidRPr="00DD0B36">
        <w:rPr>
          <w:rFonts w:eastAsiaTheme="minorHAnsi"/>
          <w:lang w:eastAsia="en-US"/>
        </w:rPr>
        <w:t>pas sosiaali- ja terveydenhuollon organisaatiol</w:t>
      </w:r>
      <w:r>
        <w:rPr>
          <w:rFonts w:eastAsiaTheme="minorHAnsi"/>
          <w:lang w:eastAsia="en-US"/>
        </w:rPr>
        <w:t>le</w:t>
      </w:r>
    </w:p>
    <w:p w14:paraId="00C6A88A" w14:textId="77777777" w:rsidR="00F430A8" w:rsidRPr="00367A9B" w:rsidRDefault="00000000" w:rsidP="00F430A8">
      <w:pPr>
        <w:pStyle w:val="Arial10Lihavoitu"/>
        <w:spacing w:after="120"/>
        <w:rPr>
          <w:rStyle w:val="Hyperlinkki"/>
          <w:b w:val="0"/>
        </w:rPr>
      </w:pPr>
      <w:hyperlink r:id="rId15" w:history="1">
        <w:r w:rsidR="00F430A8" w:rsidRPr="00367A9B">
          <w:rPr>
            <w:rStyle w:val="Hyperlinkki"/>
            <w:b w:val="0"/>
          </w:rPr>
          <w:t>http://www.vtt.fi/files/projects/typorh/opas_terveydenhuolto-organisaatioiden_vaaratapahtumista_oppimiseksi.pdf</w:t>
        </w:r>
      </w:hyperlink>
    </w:p>
    <w:p w14:paraId="603C6842" w14:textId="77777777" w:rsidR="00F430A8" w:rsidRDefault="00F430A8" w:rsidP="00F430A8">
      <w:pPr>
        <w:pStyle w:val="Arial9"/>
        <w:rPr>
          <w:b/>
        </w:rPr>
      </w:pPr>
      <w:r>
        <w:rPr>
          <w:b/>
        </w:rPr>
        <w:t xml:space="preserve">Turvallisen lääkehoidon suunnittelun tueksi: </w:t>
      </w:r>
    </w:p>
    <w:p w14:paraId="087899AD" w14:textId="77777777" w:rsidR="00F430A8" w:rsidRPr="00A407FF" w:rsidRDefault="00F430A8" w:rsidP="00F430A8">
      <w:pPr>
        <w:pStyle w:val="Arial9"/>
        <w:rPr>
          <w:rStyle w:val="Hyperlinkki"/>
        </w:rPr>
      </w:pPr>
      <w:r w:rsidRPr="00663BC7">
        <w:t xml:space="preserve">Turvallinen lääkehoito -opas: </w:t>
      </w:r>
      <w:hyperlink r:id="rId16" w:history="1">
        <w:r w:rsidRPr="00663BC7">
          <w:rPr>
            <w:rStyle w:val="Hyperlinkki"/>
            <w:rFonts w:eastAsiaTheme="majorEastAsia"/>
          </w:rPr>
          <w:t>http://www.stm.fi/julkaisut/nayta/_julkaisu/1083030</w:t>
        </w:r>
      </w:hyperlink>
    </w:p>
    <w:p w14:paraId="15AC3DCB" w14:textId="77777777" w:rsidR="00F430A8" w:rsidRDefault="00F430A8" w:rsidP="00F430A8">
      <w:pPr>
        <w:pStyle w:val="Arial9"/>
        <w:rPr>
          <w:rStyle w:val="Hyperlinkki"/>
          <w:rFonts w:eastAsiaTheme="majorEastAsia"/>
          <w:b/>
        </w:rPr>
      </w:pPr>
    </w:p>
    <w:p w14:paraId="0BCB5437" w14:textId="77777777" w:rsidR="00F430A8" w:rsidRPr="00A407FF" w:rsidRDefault="00F430A8" w:rsidP="00F430A8">
      <w:pPr>
        <w:pStyle w:val="Arial9"/>
        <w:rPr>
          <w:rStyle w:val="Hyperlinkki"/>
          <w:b/>
        </w:rPr>
      </w:pPr>
      <w:r w:rsidRPr="00077FD7">
        <w:rPr>
          <w:rStyle w:val="Hyperlinkki"/>
          <w:rFonts w:eastAsiaTheme="majorEastAsia"/>
          <w:b/>
          <w:color w:val="auto"/>
          <w:sz w:val="20"/>
          <w:u w:val="none"/>
        </w:rPr>
        <w:t>Valviran määräys terveydenhuollon laitteiden ja tarvikkeiden vaaratilanneilmoituksen tekemisestä:</w:t>
      </w:r>
    </w:p>
    <w:p w14:paraId="126A6FB1" w14:textId="77777777" w:rsidR="00F430A8" w:rsidRDefault="00F430A8" w:rsidP="00F430A8">
      <w:pPr>
        <w:pStyle w:val="Arial9"/>
      </w:pPr>
      <w:r>
        <w:t xml:space="preserve">Valviran määräys 4/2010: </w:t>
      </w:r>
      <w:hyperlink r:id="rId17" w:history="1">
        <w:r w:rsidRPr="00E33469">
          <w:rPr>
            <w:rStyle w:val="Hyperlinkki"/>
            <w:rFonts w:ascii="Segoe UI" w:hAnsi="Segoe UI" w:cs="Segoe UI"/>
            <w:sz w:val="20"/>
          </w:rPr>
          <w:t>https://www.valvira.fi/-/maarays-4-2010-terveydenhuollon-laitteesta-ja-tarvikkeesta-tehtava-ammattimaisen-kayttajan-vaaratilanneilmoitus</w:t>
        </w:r>
      </w:hyperlink>
    </w:p>
    <w:p w14:paraId="184B8523" w14:textId="77777777" w:rsidR="00F430A8" w:rsidRDefault="00F430A8" w:rsidP="00F430A8">
      <w:pPr>
        <w:pStyle w:val="Arial9"/>
        <w:ind w:left="720"/>
      </w:pPr>
    </w:p>
    <w:p w14:paraId="243F4D28" w14:textId="77777777" w:rsidR="00F430A8" w:rsidRPr="00A407FF" w:rsidRDefault="00F430A8" w:rsidP="00F430A8">
      <w:pPr>
        <w:pStyle w:val="Arial9"/>
        <w:rPr>
          <w:b/>
        </w:rPr>
      </w:pPr>
      <w:r>
        <w:rPr>
          <w:b/>
        </w:rPr>
        <w:t xml:space="preserve">Tietosuojavaltuutetun toimiston ohjeita asiakas- ja potilastietojen käsittelyyn </w:t>
      </w:r>
    </w:p>
    <w:p w14:paraId="2B7FCF46" w14:textId="77777777" w:rsidR="00F430A8" w:rsidRDefault="00F430A8" w:rsidP="00F430A8">
      <w:pPr>
        <w:pStyle w:val="Arial9"/>
      </w:pPr>
      <w:r>
        <w:t xml:space="preserve">Rekisteri- ja tietoturvaselosteet: </w:t>
      </w:r>
      <w:hyperlink r:id="rId18" w:history="1">
        <w:r w:rsidRPr="00600921">
          <w:rPr>
            <w:rStyle w:val="Hyperlinkki"/>
          </w:rPr>
          <w:t>http://www.tietosuoja.fi/fi/index/materiaalia/lomakkeet/rekisteri-jatietosuojaselosteet.html</w:t>
        </w:r>
      </w:hyperlink>
      <w:r w:rsidRPr="00E975B4">
        <w:t xml:space="preserve"> </w:t>
      </w:r>
    </w:p>
    <w:p w14:paraId="613F7ECE" w14:textId="77777777" w:rsidR="00F430A8" w:rsidRPr="00FE2E72" w:rsidRDefault="00F430A8" w:rsidP="00F430A8">
      <w:pPr>
        <w:pStyle w:val="Arial9"/>
      </w:pPr>
      <w:r w:rsidRPr="00E975B4">
        <w:t xml:space="preserve">Henkilötietolaki ja asiakastietojen käsittely yksityisessä sosiaalihuollossa: </w:t>
      </w:r>
      <w:r>
        <w:fldChar w:fldCharType="begin"/>
      </w:r>
      <w:r>
        <w:instrText xml:space="preserve"> HYPERLINK "</w:instrText>
      </w:r>
      <w:r w:rsidRPr="00FE2E72">
        <w:instrText>http://www.tietosuoja.fi/material/attachments/tietosuojavaltuutettu/tietosuojavaltuutetuntoimisto/oppaat/6JfpsyYNj/</w:instrText>
      </w:r>
    </w:p>
    <w:p w14:paraId="5BF07E86" w14:textId="77777777" w:rsidR="00F430A8" w:rsidRPr="00FE2E72" w:rsidRDefault="00F430A8" w:rsidP="00F430A8">
      <w:pPr>
        <w:pStyle w:val="Arial9"/>
      </w:pPr>
      <w:r w:rsidRPr="00FE2E72">
        <w:instrText>Henkilotietolaki_ja_asiakastietojen_kasittely_yksityisessa_sosiaalihuollossa.pdf</w:instrText>
      </w:r>
    </w:p>
    <w:p w14:paraId="3432C4C7" w14:textId="77777777" w:rsidR="00F430A8" w:rsidRPr="00E33469" w:rsidRDefault="00F430A8" w:rsidP="00F430A8">
      <w:pPr>
        <w:pStyle w:val="Arial9"/>
        <w:rPr>
          <w:rStyle w:val="Hyperlinkki"/>
        </w:rPr>
      </w:pPr>
      <w:r>
        <w:instrText xml:space="preserve">" </w:instrText>
      </w:r>
      <w:r>
        <w:fldChar w:fldCharType="separate"/>
      </w:r>
      <w:r w:rsidRPr="00E33469">
        <w:rPr>
          <w:rStyle w:val="Hyperlinkki"/>
        </w:rPr>
        <w:t>http://www.tietosuoja.fi/material/attachments/tietosuojavaltuutettu/tietosuojavaltuutetuntoimisto/oppaat/6JfpsyYNj/</w:t>
      </w:r>
    </w:p>
    <w:p w14:paraId="1AB3E7ED" w14:textId="77777777" w:rsidR="00F430A8" w:rsidRPr="00E33469" w:rsidRDefault="00F430A8" w:rsidP="00F430A8">
      <w:pPr>
        <w:pStyle w:val="Arial9"/>
        <w:rPr>
          <w:rStyle w:val="Hyperlinkki"/>
        </w:rPr>
      </w:pPr>
      <w:r w:rsidRPr="00E33469">
        <w:rPr>
          <w:rStyle w:val="Hyperlinkki"/>
        </w:rPr>
        <w:t>Henkilotietolaki_ja_asiakastietojen_kasittely_yksityisessa_sosiaalihuollossa.pdf</w:t>
      </w:r>
    </w:p>
    <w:p w14:paraId="02D53C94" w14:textId="77777777" w:rsidR="00F430A8" w:rsidRDefault="00F430A8" w:rsidP="00F430A8">
      <w:pPr>
        <w:pStyle w:val="Arial9"/>
      </w:pPr>
      <w:r>
        <w:fldChar w:fldCharType="end"/>
      </w:r>
      <w:r w:rsidRPr="00E975B4">
        <w:t>Kuvaus henkilöstön perehdyttämisestä ja osaamisen varmistamisesta liittyen tietosuoja-as</w:t>
      </w:r>
      <w:r>
        <w:t xml:space="preserve">ioihin ja asiakirja hallintoon sekä muuta </w:t>
      </w:r>
      <w:r w:rsidRPr="00E975B4">
        <w:t xml:space="preserve">lisätietoa sosiaalihuollon asiakasasiakirjoista: </w:t>
      </w:r>
      <w:hyperlink r:id="rId19" w:history="1">
        <w:r w:rsidRPr="00E975B4">
          <w:rPr>
            <w:rStyle w:val="Hyperlinkki"/>
            <w:rFonts w:eastAsiaTheme="majorEastAsia"/>
          </w:rPr>
          <w:t>http://www.sosiaaliportti.fi/File/eef14b19-bacf-4820-9f6e-9cc407f10e6d/Sosiaalihuollon+asiakasasiakirjat.pdf</w:t>
        </w:r>
      </w:hyperlink>
      <w:r w:rsidRPr="00E975B4">
        <w:t>)</w:t>
      </w:r>
    </w:p>
    <w:p w14:paraId="4981A633" w14:textId="77777777" w:rsidR="00F430A8" w:rsidRDefault="00F430A8" w:rsidP="00F430A8">
      <w:pPr>
        <w:pStyle w:val="Arial9"/>
      </w:pPr>
    </w:p>
    <w:p w14:paraId="0DD1C15C" w14:textId="77777777" w:rsidR="00F430A8" w:rsidRDefault="00F430A8" w:rsidP="00F430A8">
      <w:pPr>
        <w:pStyle w:val="Arial9"/>
      </w:pPr>
      <w:r>
        <w:rPr>
          <w:b/>
          <w:bCs/>
          <w:szCs w:val="22"/>
        </w:rPr>
        <w:t>Lastensuojelun määräaikojen omavalvonta</w:t>
      </w:r>
    </w:p>
    <w:p w14:paraId="42F38DD6" w14:textId="77777777" w:rsidR="00F430A8" w:rsidRDefault="00000000" w:rsidP="00F430A8">
      <w:pPr>
        <w:pStyle w:val="Arial9"/>
      </w:pPr>
      <w:hyperlink r:id="rId20" w:history="1">
        <w:r w:rsidR="00F430A8" w:rsidRPr="00555502">
          <w:rPr>
            <w:rStyle w:val="Hyperlinkki"/>
          </w:rPr>
          <w:t>http://www.valvira.fi/documents/14444/236772/Lastensuojelun_maaraaikojen_omavalvonta.pdf/e8b14a48-fc78-4ac4-b9ca-4dd6a85a789b</w:t>
        </w:r>
      </w:hyperlink>
    </w:p>
    <w:p w14:paraId="1495130D" w14:textId="77777777" w:rsidR="00F430A8" w:rsidRDefault="00F430A8" w:rsidP="00F430A8">
      <w:pPr>
        <w:pStyle w:val="Arial9"/>
      </w:pPr>
    </w:p>
    <w:p w14:paraId="7508F98D" w14:textId="77777777" w:rsidR="00124C75" w:rsidRPr="005A5030" w:rsidRDefault="00124C75" w:rsidP="00124C75">
      <w:pPr>
        <w:spacing w:line="240" w:lineRule="auto"/>
      </w:pPr>
    </w:p>
    <w:p w14:paraId="403741CE" w14:textId="77777777" w:rsidR="00AB0CBA" w:rsidRPr="005A5030" w:rsidRDefault="00AB0CBA"/>
    <w:sectPr w:rsidR="00AB0CBA" w:rsidRPr="005A5030">
      <w:footerReference w:type="default" r:id="rId2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6B81A" w14:textId="77777777" w:rsidR="00D474E6" w:rsidRDefault="00D474E6" w:rsidP="00AE2D54">
      <w:pPr>
        <w:spacing w:after="0" w:line="240" w:lineRule="auto"/>
      </w:pPr>
      <w:r>
        <w:separator/>
      </w:r>
    </w:p>
  </w:endnote>
  <w:endnote w:type="continuationSeparator" w:id="0">
    <w:p w14:paraId="213743FE" w14:textId="77777777" w:rsidR="00D474E6" w:rsidRDefault="00D474E6" w:rsidP="00AE2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848745"/>
      <w:docPartObj>
        <w:docPartGallery w:val="Page Numbers (Bottom of Page)"/>
        <w:docPartUnique/>
      </w:docPartObj>
    </w:sdtPr>
    <w:sdtContent>
      <w:p w14:paraId="4EF108BE" w14:textId="014D646B" w:rsidR="00AE2D54" w:rsidRDefault="00AE2D54">
        <w:pPr>
          <w:pStyle w:val="Alatunniste"/>
          <w:jc w:val="right"/>
        </w:pPr>
        <w:r>
          <w:fldChar w:fldCharType="begin"/>
        </w:r>
        <w:r>
          <w:instrText>PAGE   \* MERGEFORMAT</w:instrText>
        </w:r>
        <w:r>
          <w:fldChar w:fldCharType="separate"/>
        </w:r>
        <w:r>
          <w:t>2</w:t>
        </w:r>
        <w:r>
          <w:fldChar w:fldCharType="end"/>
        </w:r>
      </w:p>
    </w:sdtContent>
  </w:sdt>
  <w:p w14:paraId="2A9E63B6" w14:textId="77777777" w:rsidR="00AE2D54" w:rsidRDefault="00AE2D5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E6409" w14:textId="77777777" w:rsidR="00D474E6" w:rsidRDefault="00D474E6" w:rsidP="00AE2D54">
      <w:pPr>
        <w:spacing w:after="0" w:line="240" w:lineRule="auto"/>
      </w:pPr>
      <w:r>
        <w:separator/>
      </w:r>
    </w:p>
  </w:footnote>
  <w:footnote w:type="continuationSeparator" w:id="0">
    <w:p w14:paraId="7173480C" w14:textId="77777777" w:rsidR="00D474E6" w:rsidRDefault="00D474E6" w:rsidP="00AE2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D44CC"/>
    <w:multiLevelType w:val="multilevel"/>
    <w:tmpl w:val="1BD64108"/>
    <w:lvl w:ilvl="0">
      <w:start w:val="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CA54F82"/>
    <w:multiLevelType w:val="multilevel"/>
    <w:tmpl w:val="FC78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D0394"/>
    <w:multiLevelType w:val="hybridMultilevel"/>
    <w:tmpl w:val="A288A3EE"/>
    <w:lvl w:ilvl="0" w:tplc="4C2CB54E">
      <w:start w:val="2"/>
      <w:numFmt w:val="lowerLetter"/>
      <w:lvlText w:val="%1)"/>
      <w:lvlJc w:val="left"/>
      <w:pPr>
        <w:ind w:left="360" w:hanging="360"/>
      </w:pPr>
      <w:rPr>
        <w:rFonts w:hint="default"/>
        <w:sz w:val="18"/>
        <w:szCs w:val="18"/>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10A36A7C"/>
    <w:multiLevelType w:val="hybridMultilevel"/>
    <w:tmpl w:val="B4441DEA"/>
    <w:lvl w:ilvl="0" w:tplc="6CBE1CAE">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C68773D"/>
    <w:multiLevelType w:val="hybridMultilevel"/>
    <w:tmpl w:val="4AAC06E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C7157C5"/>
    <w:multiLevelType w:val="hybridMultilevel"/>
    <w:tmpl w:val="4E161E14"/>
    <w:lvl w:ilvl="0" w:tplc="040B000F">
      <w:start w:val="7"/>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C5F0698"/>
    <w:multiLevelType w:val="hybridMultilevel"/>
    <w:tmpl w:val="E806BF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E1B0EF4"/>
    <w:multiLevelType w:val="hybridMultilevel"/>
    <w:tmpl w:val="FD58C06C"/>
    <w:lvl w:ilvl="0" w:tplc="7966B02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48E583F"/>
    <w:multiLevelType w:val="hybridMultilevel"/>
    <w:tmpl w:val="ACBAE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4008C"/>
    <w:multiLevelType w:val="multilevel"/>
    <w:tmpl w:val="1258079C"/>
    <w:lvl w:ilvl="0">
      <w:start w:val="6"/>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92625BE"/>
    <w:multiLevelType w:val="hybridMultilevel"/>
    <w:tmpl w:val="249E3B64"/>
    <w:lvl w:ilvl="0" w:tplc="E662C06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D762000"/>
    <w:multiLevelType w:val="multilevel"/>
    <w:tmpl w:val="BB486000"/>
    <w:lvl w:ilvl="0">
      <w:start w:val="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4A078FD"/>
    <w:multiLevelType w:val="multilevel"/>
    <w:tmpl w:val="CC60113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0B212D3"/>
    <w:multiLevelType w:val="hybridMultilevel"/>
    <w:tmpl w:val="59580B26"/>
    <w:lvl w:ilvl="0" w:tplc="E662C06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A9C6455"/>
    <w:multiLevelType w:val="multilevel"/>
    <w:tmpl w:val="CC60113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1BC2592"/>
    <w:multiLevelType w:val="multilevel"/>
    <w:tmpl w:val="1F9603C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EB2EF0"/>
    <w:multiLevelType w:val="multilevel"/>
    <w:tmpl w:val="C4CA1DC8"/>
    <w:lvl w:ilvl="0">
      <w:start w:val="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CA82786"/>
    <w:multiLevelType w:val="hybridMultilevel"/>
    <w:tmpl w:val="27E255F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6F0F71FC"/>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09B4498"/>
    <w:multiLevelType w:val="hybridMultilevel"/>
    <w:tmpl w:val="9CA861D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3C22CEB"/>
    <w:multiLevelType w:val="hybridMultilevel"/>
    <w:tmpl w:val="F470199E"/>
    <w:lvl w:ilvl="0" w:tplc="942E2AD8">
      <w:start w:val="1"/>
      <w:numFmt w:val="lowerLetter"/>
      <w:pStyle w:val="Otsikko2"/>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4595135"/>
    <w:multiLevelType w:val="hybridMultilevel"/>
    <w:tmpl w:val="E6C4989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79BC6D2F"/>
    <w:multiLevelType w:val="hybridMultilevel"/>
    <w:tmpl w:val="DD64026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7FA11079"/>
    <w:multiLevelType w:val="hybridMultilevel"/>
    <w:tmpl w:val="7C36C94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311446395">
    <w:abstractNumId w:val="19"/>
  </w:num>
  <w:num w:numId="2" w16cid:durableId="1868715611">
    <w:abstractNumId w:val="6"/>
  </w:num>
  <w:num w:numId="3" w16cid:durableId="1009022660">
    <w:abstractNumId w:val="17"/>
  </w:num>
  <w:num w:numId="4" w16cid:durableId="670959765">
    <w:abstractNumId w:val="21"/>
  </w:num>
  <w:num w:numId="5" w16cid:durableId="541987699">
    <w:abstractNumId w:val="4"/>
  </w:num>
  <w:num w:numId="6" w16cid:durableId="2131775259">
    <w:abstractNumId w:val="8"/>
  </w:num>
  <w:num w:numId="7" w16cid:durableId="2078817491">
    <w:abstractNumId w:val="20"/>
  </w:num>
  <w:num w:numId="8" w16cid:durableId="1325626046">
    <w:abstractNumId w:val="9"/>
  </w:num>
  <w:num w:numId="9" w16cid:durableId="2036998004">
    <w:abstractNumId w:val="20"/>
  </w:num>
  <w:num w:numId="10" w16cid:durableId="2067995490">
    <w:abstractNumId w:val="20"/>
  </w:num>
  <w:num w:numId="11" w16cid:durableId="181556774">
    <w:abstractNumId w:val="20"/>
  </w:num>
  <w:num w:numId="12" w16cid:durableId="423840617">
    <w:abstractNumId w:val="3"/>
  </w:num>
  <w:num w:numId="13" w16cid:durableId="1522625289">
    <w:abstractNumId w:val="2"/>
  </w:num>
  <w:num w:numId="14" w16cid:durableId="72549943">
    <w:abstractNumId w:val="15"/>
  </w:num>
  <w:num w:numId="15" w16cid:durableId="1541548878">
    <w:abstractNumId w:val="18"/>
  </w:num>
  <w:num w:numId="16" w16cid:durableId="2117478666">
    <w:abstractNumId w:val="23"/>
  </w:num>
  <w:num w:numId="17" w16cid:durableId="1021586903">
    <w:abstractNumId w:val="22"/>
  </w:num>
  <w:num w:numId="18" w16cid:durableId="1123383901">
    <w:abstractNumId w:val="7"/>
  </w:num>
  <w:num w:numId="19" w16cid:durableId="161554231">
    <w:abstractNumId w:val="13"/>
  </w:num>
  <w:num w:numId="20" w16cid:durableId="1640576699">
    <w:abstractNumId w:val="10"/>
  </w:num>
  <w:num w:numId="21" w16cid:durableId="628442424">
    <w:abstractNumId w:val="14"/>
  </w:num>
  <w:num w:numId="22" w16cid:durableId="2010326227">
    <w:abstractNumId w:val="0"/>
  </w:num>
  <w:num w:numId="23" w16cid:durableId="904338197">
    <w:abstractNumId w:val="11"/>
  </w:num>
  <w:num w:numId="24" w16cid:durableId="1629697160">
    <w:abstractNumId w:val="16"/>
  </w:num>
  <w:num w:numId="25" w16cid:durableId="525752372">
    <w:abstractNumId w:val="12"/>
  </w:num>
  <w:num w:numId="26" w16cid:durableId="1790512216">
    <w:abstractNumId w:val="1"/>
  </w:num>
  <w:num w:numId="27" w16cid:durableId="18235038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BA"/>
    <w:rsid w:val="00021ED6"/>
    <w:rsid w:val="00047A84"/>
    <w:rsid w:val="00050274"/>
    <w:rsid w:val="000B385F"/>
    <w:rsid w:val="000E77F1"/>
    <w:rsid w:val="00124C75"/>
    <w:rsid w:val="00126C64"/>
    <w:rsid w:val="00247376"/>
    <w:rsid w:val="00325D05"/>
    <w:rsid w:val="00347068"/>
    <w:rsid w:val="00362250"/>
    <w:rsid w:val="00371E7F"/>
    <w:rsid w:val="00372A1F"/>
    <w:rsid w:val="0038432F"/>
    <w:rsid w:val="0039776E"/>
    <w:rsid w:val="003E0429"/>
    <w:rsid w:val="0041201E"/>
    <w:rsid w:val="00454D88"/>
    <w:rsid w:val="00497AD8"/>
    <w:rsid w:val="004A17A8"/>
    <w:rsid w:val="004E72BA"/>
    <w:rsid w:val="005A5030"/>
    <w:rsid w:val="005F42CD"/>
    <w:rsid w:val="00627780"/>
    <w:rsid w:val="00673273"/>
    <w:rsid w:val="006769BE"/>
    <w:rsid w:val="00693913"/>
    <w:rsid w:val="007171B4"/>
    <w:rsid w:val="007F3626"/>
    <w:rsid w:val="00854453"/>
    <w:rsid w:val="00885225"/>
    <w:rsid w:val="00890D57"/>
    <w:rsid w:val="008A4747"/>
    <w:rsid w:val="008F4E2A"/>
    <w:rsid w:val="00932977"/>
    <w:rsid w:val="00946544"/>
    <w:rsid w:val="00972391"/>
    <w:rsid w:val="00983035"/>
    <w:rsid w:val="00A07ECD"/>
    <w:rsid w:val="00A22ECC"/>
    <w:rsid w:val="00A97DDC"/>
    <w:rsid w:val="00AB0CBA"/>
    <w:rsid w:val="00AE2D54"/>
    <w:rsid w:val="00AE372E"/>
    <w:rsid w:val="00B059D4"/>
    <w:rsid w:val="00B140F9"/>
    <w:rsid w:val="00B206C3"/>
    <w:rsid w:val="00B37CEC"/>
    <w:rsid w:val="00B77517"/>
    <w:rsid w:val="00BB7951"/>
    <w:rsid w:val="00C457A5"/>
    <w:rsid w:val="00CC5479"/>
    <w:rsid w:val="00CC70EA"/>
    <w:rsid w:val="00CE3179"/>
    <w:rsid w:val="00D27716"/>
    <w:rsid w:val="00D474E6"/>
    <w:rsid w:val="00D63CFA"/>
    <w:rsid w:val="00D676A7"/>
    <w:rsid w:val="00D81ACA"/>
    <w:rsid w:val="00DA7F87"/>
    <w:rsid w:val="00DC3EE8"/>
    <w:rsid w:val="00DF2AC4"/>
    <w:rsid w:val="00E15604"/>
    <w:rsid w:val="00E1687A"/>
    <w:rsid w:val="00E95861"/>
    <w:rsid w:val="00EA0BDA"/>
    <w:rsid w:val="00EA790E"/>
    <w:rsid w:val="00EF34BD"/>
    <w:rsid w:val="00F430A8"/>
    <w:rsid w:val="00FF594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04C37"/>
  <w15:chartTrackingRefBased/>
  <w15:docId w15:val="{9DA46431-7153-49F0-BA30-789C2987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CC54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qFormat/>
    <w:rsid w:val="00627780"/>
    <w:pPr>
      <w:keepNext/>
      <w:numPr>
        <w:numId w:val="7"/>
      </w:numPr>
      <w:spacing w:before="240" w:after="60" w:line="240" w:lineRule="auto"/>
      <w:outlineLvl w:val="1"/>
    </w:pPr>
    <w:rPr>
      <w:rFonts w:ascii="Arial" w:eastAsia="Times New Roman" w:hAnsi="Arial" w:cs="Arial"/>
      <w:b/>
      <w:bCs/>
      <w:iCs/>
      <w:sz w:val="18"/>
      <w:szCs w:val="28"/>
    </w:rPr>
  </w:style>
  <w:style w:type="paragraph" w:styleId="Otsikko3">
    <w:name w:val="heading 3"/>
    <w:basedOn w:val="Normaali"/>
    <w:next w:val="Normaali"/>
    <w:link w:val="Otsikko3Char"/>
    <w:uiPriority w:val="9"/>
    <w:unhideWhenUsed/>
    <w:qFormat/>
    <w:rsid w:val="00B206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tsikko5">
    <w:name w:val="heading 5"/>
    <w:basedOn w:val="Normaali"/>
    <w:next w:val="Normaali"/>
    <w:link w:val="Otsikko5Char"/>
    <w:uiPriority w:val="9"/>
    <w:semiHidden/>
    <w:unhideWhenUsed/>
    <w:qFormat/>
    <w:rsid w:val="007F362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E372E"/>
    <w:pPr>
      <w:ind w:left="720"/>
      <w:contextualSpacing/>
    </w:pPr>
  </w:style>
  <w:style w:type="character" w:styleId="Hyperlinkki">
    <w:name w:val="Hyperlink"/>
    <w:basedOn w:val="Kappaleenoletusfontti"/>
    <w:uiPriority w:val="99"/>
    <w:unhideWhenUsed/>
    <w:rsid w:val="005A5030"/>
    <w:rPr>
      <w:color w:val="0563C1" w:themeColor="hyperlink"/>
      <w:u w:val="single"/>
    </w:rPr>
  </w:style>
  <w:style w:type="character" w:styleId="Ratkaisematonmaininta">
    <w:name w:val="Unresolved Mention"/>
    <w:basedOn w:val="Kappaleenoletusfontti"/>
    <w:uiPriority w:val="99"/>
    <w:semiHidden/>
    <w:unhideWhenUsed/>
    <w:rsid w:val="005A5030"/>
    <w:rPr>
      <w:color w:val="605E5C"/>
      <w:shd w:val="clear" w:color="auto" w:fill="E1DFDD"/>
    </w:rPr>
  </w:style>
  <w:style w:type="paragraph" w:customStyle="1" w:styleId="Arial9">
    <w:name w:val="Arial 9"/>
    <w:basedOn w:val="Normaali"/>
    <w:rsid w:val="005A5030"/>
    <w:pPr>
      <w:spacing w:after="0" w:line="240" w:lineRule="auto"/>
    </w:pPr>
    <w:rPr>
      <w:rFonts w:ascii="Arial" w:eastAsia="Times New Roman" w:hAnsi="Arial" w:cs="Arial"/>
      <w:sz w:val="18"/>
      <w:szCs w:val="20"/>
      <w:lang w:eastAsia="fi-FI"/>
    </w:rPr>
  </w:style>
  <w:style w:type="table" w:styleId="TaulukkoRuudukko">
    <w:name w:val="Table Grid"/>
    <w:basedOn w:val="Normaalitaulukko"/>
    <w:rsid w:val="0041201E"/>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2Char">
    <w:name w:val="Otsikko 2 Char"/>
    <w:basedOn w:val="Kappaleenoletusfontti"/>
    <w:link w:val="Otsikko2"/>
    <w:rsid w:val="00627780"/>
    <w:rPr>
      <w:rFonts w:ascii="Arial" w:eastAsia="Times New Roman" w:hAnsi="Arial" w:cs="Arial"/>
      <w:b/>
      <w:bCs/>
      <w:iCs/>
      <w:sz w:val="18"/>
      <w:szCs w:val="28"/>
    </w:rPr>
  </w:style>
  <w:style w:type="paragraph" w:styleId="NormaaliWWW">
    <w:name w:val="Normal (Web)"/>
    <w:basedOn w:val="Normaali"/>
    <w:uiPriority w:val="99"/>
    <w:unhideWhenUsed/>
    <w:rsid w:val="0098303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4E72BA"/>
    <w:rPr>
      <w:b/>
      <w:bCs/>
    </w:rPr>
  </w:style>
  <w:style w:type="character" w:customStyle="1" w:styleId="Otsikko1Char">
    <w:name w:val="Otsikko 1 Char"/>
    <w:basedOn w:val="Kappaleenoletusfontti"/>
    <w:link w:val="Otsikko1"/>
    <w:uiPriority w:val="9"/>
    <w:rsid w:val="00CC5479"/>
    <w:rPr>
      <w:rFonts w:asciiTheme="majorHAnsi" w:eastAsiaTheme="majorEastAsia" w:hAnsiTheme="majorHAnsi" w:cstheme="majorBidi"/>
      <w:color w:val="2F5496" w:themeColor="accent1" w:themeShade="BF"/>
      <w:sz w:val="32"/>
      <w:szCs w:val="32"/>
    </w:rPr>
  </w:style>
  <w:style w:type="paragraph" w:customStyle="1" w:styleId="Arial10Lihavoitu">
    <w:name w:val="Arial 10 Lihavoitu"/>
    <w:basedOn w:val="Arial9"/>
    <w:rsid w:val="00F430A8"/>
    <w:rPr>
      <w:b/>
      <w:sz w:val="20"/>
    </w:rPr>
  </w:style>
  <w:style w:type="character" w:customStyle="1" w:styleId="linklinktext-sc-1kehpru-3">
    <w:name w:val="link__linktext-sc-1kehpru-3"/>
    <w:basedOn w:val="Kappaleenoletusfontti"/>
    <w:rsid w:val="000B385F"/>
  </w:style>
  <w:style w:type="character" w:customStyle="1" w:styleId="Otsikko5Char">
    <w:name w:val="Otsikko 5 Char"/>
    <w:basedOn w:val="Kappaleenoletusfontti"/>
    <w:link w:val="Otsikko5"/>
    <w:uiPriority w:val="9"/>
    <w:semiHidden/>
    <w:rsid w:val="007F3626"/>
    <w:rPr>
      <w:rFonts w:asciiTheme="majorHAnsi" w:eastAsiaTheme="majorEastAsia" w:hAnsiTheme="majorHAnsi" w:cstheme="majorBidi"/>
      <w:color w:val="2F5496" w:themeColor="accent1" w:themeShade="BF"/>
    </w:rPr>
  </w:style>
  <w:style w:type="character" w:styleId="Korostus">
    <w:name w:val="Emphasis"/>
    <w:basedOn w:val="Kappaleenoletusfontti"/>
    <w:uiPriority w:val="20"/>
    <w:qFormat/>
    <w:rsid w:val="007F3626"/>
    <w:rPr>
      <w:i/>
      <w:iCs/>
    </w:rPr>
  </w:style>
  <w:style w:type="paragraph" w:styleId="Eivli">
    <w:name w:val="No Spacing"/>
    <w:uiPriority w:val="1"/>
    <w:qFormat/>
    <w:rsid w:val="007F3626"/>
    <w:pPr>
      <w:spacing w:after="0" w:line="240" w:lineRule="auto"/>
    </w:pPr>
  </w:style>
  <w:style w:type="character" w:customStyle="1" w:styleId="Otsikko3Char">
    <w:name w:val="Otsikko 3 Char"/>
    <w:basedOn w:val="Kappaleenoletusfontti"/>
    <w:link w:val="Otsikko3"/>
    <w:uiPriority w:val="9"/>
    <w:rsid w:val="00B206C3"/>
    <w:rPr>
      <w:rFonts w:asciiTheme="majorHAnsi" w:eastAsiaTheme="majorEastAsia" w:hAnsiTheme="majorHAnsi" w:cstheme="majorBidi"/>
      <w:color w:val="1F3763" w:themeColor="accent1" w:themeShade="7F"/>
      <w:sz w:val="24"/>
      <w:szCs w:val="24"/>
    </w:rPr>
  </w:style>
  <w:style w:type="paragraph" w:styleId="Sisllysluettelonotsikko">
    <w:name w:val="TOC Heading"/>
    <w:basedOn w:val="Otsikko1"/>
    <w:next w:val="Normaali"/>
    <w:uiPriority w:val="39"/>
    <w:unhideWhenUsed/>
    <w:qFormat/>
    <w:rsid w:val="00B206C3"/>
    <w:pPr>
      <w:outlineLvl w:val="9"/>
    </w:pPr>
    <w:rPr>
      <w:lang w:eastAsia="fi-FI"/>
    </w:rPr>
  </w:style>
  <w:style w:type="paragraph" w:styleId="Sisluet2">
    <w:name w:val="toc 2"/>
    <w:basedOn w:val="Normaali"/>
    <w:next w:val="Normaali"/>
    <w:autoRedefine/>
    <w:uiPriority w:val="39"/>
    <w:unhideWhenUsed/>
    <w:rsid w:val="00EA0BDA"/>
    <w:pPr>
      <w:tabs>
        <w:tab w:val="left" w:pos="880"/>
        <w:tab w:val="right" w:leader="dot" w:pos="9628"/>
      </w:tabs>
      <w:spacing w:after="100"/>
      <w:ind w:left="220"/>
      <w:jc w:val="both"/>
    </w:pPr>
    <w:rPr>
      <w:noProof/>
    </w:rPr>
  </w:style>
  <w:style w:type="paragraph" w:styleId="Yltunniste">
    <w:name w:val="header"/>
    <w:basedOn w:val="Normaali"/>
    <w:link w:val="YltunnisteChar"/>
    <w:uiPriority w:val="99"/>
    <w:unhideWhenUsed/>
    <w:rsid w:val="00AE2D5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E2D54"/>
  </w:style>
  <w:style w:type="paragraph" w:styleId="Alatunniste">
    <w:name w:val="footer"/>
    <w:basedOn w:val="Normaali"/>
    <w:link w:val="AlatunnisteChar"/>
    <w:uiPriority w:val="99"/>
    <w:unhideWhenUsed/>
    <w:rsid w:val="00AE2D5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E2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408261">
      <w:bodyDiv w:val="1"/>
      <w:marLeft w:val="0"/>
      <w:marRight w:val="0"/>
      <w:marTop w:val="0"/>
      <w:marBottom w:val="0"/>
      <w:divBdr>
        <w:top w:val="none" w:sz="0" w:space="0" w:color="auto"/>
        <w:left w:val="none" w:sz="0" w:space="0" w:color="auto"/>
        <w:bottom w:val="none" w:sz="0" w:space="0" w:color="auto"/>
        <w:right w:val="none" w:sz="0" w:space="0" w:color="auto"/>
      </w:divBdr>
      <w:divsChild>
        <w:div w:id="282002888">
          <w:marLeft w:val="0"/>
          <w:marRight w:val="0"/>
          <w:marTop w:val="0"/>
          <w:marBottom w:val="300"/>
          <w:divBdr>
            <w:top w:val="none" w:sz="0" w:space="0" w:color="auto"/>
            <w:left w:val="none" w:sz="0" w:space="0" w:color="auto"/>
            <w:bottom w:val="none" w:sz="0" w:space="0" w:color="auto"/>
            <w:right w:val="none" w:sz="0" w:space="0" w:color="auto"/>
          </w:divBdr>
          <w:divsChild>
            <w:div w:id="124586395">
              <w:marLeft w:val="0"/>
              <w:marRight w:val="0"/>
              <w:marTop w:val="0"/>
              <w:marBottom w:val="0"/>
              <w:divBdr>
                <w:top w:val="none" w:sz="0" w:space="0" w:color="auto"/>
                <w:left w:val="none" w:sz="0" w:space="0" w:color="auto"/>
                <w:bottom w:val="none" w:sz="0" w:space="0" w:color="auto"/>
                <w:right w:val="none" w:sz="0" w:space="0" w:color="auto"/>
              </w:divBdr>
            </w:div>
          </w:divsChild>
        </w:div>
        <w:div w:id="1158611458">
          <w:marLeft w:val="0"/>
          <w:marRight w:val="0"/>
          <w:marTop w:val="0"/>
          <w:marBottom w:val="0"/>
          <w:divBdr>
            <w:top w:val="none" w:sz="0" w:space="0" w:color="auto"/>
            <w:left w:val="none" w:sz="0" w:space="0" w:color="auto"/>
            <w:bottom w:val="none" w:sz="0" w:space="0" w:color="auto"/>
            <w:right w:val="none" w:sz="0" w:space="0" w:color="auto"/>
          </w:divBdr>
          <w:divsChild>
            <w:div w:id="1250578943">
              <w:marLeft w:val="0"/>
              <w:marRight w:val="0"/>
              <w:marTop w:val="0"/>
              <w:marBottom w:val="0"/>
              <w:divBdr>
                <w:top w:val="none" w:sz="0" w:space="0" w:color="auto"/>
                <w:left w:val="none" w:sz="0" w:space="0" w:color="auto"/>
                <w:bottom w:val="none" w:sz="0" w:space="0" w:color="auto"/>
                <w:right w:val="none" w:sz="0" w:space="0" w:color="auto"/>
              </w:divBdr>
              <w:divsChild>
                <w:div w:id="157863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57022">
      <w:bodyDiv w:val="1"/>
      <w:marLeft w:val="0"/>
      <w:marRight w:val="0"/>
      <w:marTop w:val="0"/>
      <w:marBottom w:val="0"/>
      <w:divBdr>
        <w:top w:val="none" w:sz="0" w:space="0" w:color="auto"/>
        <w:left w:val="none" w:sz="0" w:space="0" w:color="auto"/>
        <w:bottom w:val="none" w:sz="0" w:space="0" w:color="auto"/>
        <w:right w:val="none" w:sz="0" w:space="0" w:color="auto"/>
      </w:divBdr>
    </w:div>
    <w:div w:id="781919309">
      <w:bodyDiv w:val="1"/>
      <w:marLeft w:val="0"/>
      <w:marRight w:val="0"/>
      <w:marTop w:val="0"/>
      <w:marBottom w:val="0"/>
      <w:divBdr>
        <w:top w:val="none" w:sz="0" w:space="0" w:color="auto"/>
        <w:left w:val="none" w:sz="0" w:space="0" w:color="auto"/>
        <w:bottom w:val="none" w:sz="0" w:space="0" w:color="auto"/>
        <w:right w:val="none" w:sz="0" w:space="0" w:color="auto"/>
      </w:divBdr>
      <w:divsChild>
        <w:div w:id="1125729928">
          <w:marLeft w:val="0"/>
          <w:marRight w:val="0"/>
          <w:marTop w:val="0"/>
          <w:marBottom w:val="300"/>
          <w:divBdr>
            <w:top w:val="none" w:sz="0" w:space="0" w:color="auto"/>
            <w:left w:val="none" w:sz="0" w:space="0" w:color="auto"/>
            <w:bottom w:val="none" w:sz="0" w:space="0" w:color="auto"/>
            <w:right w:val="none" w:sz="0" w:space="0" w:color="auto"/>
          </w:divBdr>
          <w:divsChild>
            <w:div w:id="1890533519">
              <w:marLeft w:val="0"/>
              <w:marRight w:val="0"/>
              <w:marTop w:val="0"/>
              <w:marBottom w:val="0"/>
              <w:divBdr>
                <w:top w:val="none" w:sz="0" w:space="0" w:color="auto"/>
                <w:left w:val="none" w:sz="0" w:space="0" w:color="auto"/>
                <w:bottom w:val="none" w:sz="0" w:space="0" w:color="auto"/>
                <w:right w:val="none" w:sz="0" w:space="0" w:color="auto"/>
              </w:divBdr>
            </w:div>
          </w:divsChild>
        </w:div>
        <w:div w:id="1856192147">
          <w:marLeft w:val="0"/>
          <w:marRight w:val="0"/>
          <w:marTop w:val="0"/>
          <w:marBottom w:val="0"/>
          <w:divBdr>
            <w:top w:val="none" w:sz="0" w:space="0" w:color="auto"/>
            <w:left w:val="none" w:sz="0" w:space="0" w:color="auto"/>
            <w:bottom w:val="none" w:sz="0" w:space="0" w:color="auto"/>
            <w:right w:val="none" w:sz="0" w:space="0" w:color="auto"/>
          </w:divBdr>
          <w:divsChild>
            <w:div w:id="1348021444">
              <w:marLeft w:val="0"/>
              <w:marRight w:val="0"/>
              <w:marTop w:val="0"/>
              <w:marBottom w:val="0"/>
              <w:divBdr>
                <w:top w:val="none" w:sz="0" w:space="0" w:color="auto"/>
                <w:left w:val="none" w:sz="0" w:space="0" w:color="auto"/>
                <w:bottom w:val="none" w:sz="0" w:space="0" w:color="auto"/>
                <w:right w:val="none" w:sz="0" w:space="0" w:color="auto"/>
              </w:divBdr>
              <w:divsChild>
                <w:div w:id="18690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37864">
      <w:bodyDiv w:val="1"/>
      <w:marLeft w:val="0"/>
      <w:marRight w:val="0"/>
      <w:marTop w:val="0"/>
      <w:marBottom w:val="0"/>
      <w:divBdr>
        <w:top w:val="none" w:sz="0" w:space="0" w:color="auto"/>
        <w:left w:val="none" w:sz="0" w:space="0" w:color="auto"/>
        <w:bottom w:val="none" w:sz="0" w:space="0" w:color="auto"/>
        <w:right w:val="none" w:sz="0" w:space="0" w:color="auto"/>
      </w:divBdr>
      <w:divsChild>
        <w:div w:id="1828739834">
          <w:marLeft w:val="0"/>
          <w:marRight w:val="0"/>
          <w:marTop w:val="0"/>
          <w:marBottom w:val="300"/>
          <w:divBdr>
            <w:top w:val="none" w:sz="0" w:space="0" w:color="auto"/>
            <w:left w:val="none" w:sz="0" w:space="0" w:color="auto"/>
            <w:bottom w:val="none" w:sz="0" w:space="0" w:color="auto"/>
            <w:right w:val="none" w:sz="0" w:space="0" w:color="auto"/>
          </w:divBdr>
          <w:divsChild>
            <w:div w:id="839467012">
              <w:marLeft w:val="0"/>
              <w:marRight w:val="0"/>
              <w:marTop w:val="0"/>
              <w:marBottom w:val="0"/>
              <w:divBdr>
                <w:top w:val="none" w:sz="0" w:space="0" w:color="auto"/>
                <w:left w:val="none" w:sz="0" w:space="0" w:color="auto"/>
                <w:bottom w:val="none" w:sz="0" w:space="0" w:color="auto"/>
                <w:right w:val="none" w:sz="0" w:space="0" w:color="auto"/>
              </w:divBdr>
            </w:div>
          </w:divsChild>
        </w:div>
        <w:div w:id="2067142599">
          <w:marLeft w:val="0"/>
          <w:marRight w:val="0"/>
          <w:marTop w:val="0"/>
          <w:marBottom w:val="0"/>
          <w:divBdr>
            <w:top w:val="none" w:sz="0" w:space="0" w:color="auto"/>
            <w:left w:val="none" w:sz="0" w:space="0" w:color="auto"/>
            <w:bottom w:val="none" w:sz="0" w:space="0" w:color="auto"/>
            <w:right w:val="none" w:sz="0" w:space="0" w:color="auto"/>
          </w:divBdr>
          <w:divsChild>
            <w:div w:id="1166290510">
              <w:marLeft w:val="0"/>
              <w:marRight w:val="0"/>
              <w:marTop w:val="0"/>
              <w:marBottom w:val="0"/>
              <w:divBdr>
                <w:top w:val="none" w:sz="0" w:space="0" w:color="auto"/>
                <w:left w:val="none" w:sz="0" w:space="0" w:color="auto"/>
                <w:bottom w:val="none" w:sz="0" w:space="0" w:color="auto"/>
                <w:right w:val="none" w:sz="0" w:space="0" w:color="auto"/>
              </w:divBdr>
              <w:divsChild>
                <w:div w:id="15399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05979">
      <w:bodyDiv w:val="1"/>
      <w:marLeft w:val="0"/>
      <w:marRight w:val="0"/>
      <w:marTop w:val="0"/>
      <w:marBottom w:val="0"/>
      <w:divBdr>
        <w:top w:val="none" w:sz="0" w:space="0" w:color="auto"/>
        <w:left w:val="none" w:sz="0" w:space="0" w:color="auto"/>
        <w:bottom w:val="none" w:sz="0" w:space="0" w:color="auto"/>
        <w:right w:val="none" w:sz="0" w:space="0" w:color="auto"/>
      </w:divBdr>
    </w:div>
    <w:div w:id="1136340992">
      <w:bodyDiv w:val="1"/>
      <w:marLeft w:val="0"/>
      <w:marRight w:val="0"/>
      <w:marTop w:val="0"/>
      <w:marBottom w:val="0"/>
      <w:divBdr>
        <w:top w:val="none" w:sz="0" w:space="0" w:color="auto"/>
        <w:left w:val="none" w:sz="0" w:space="0" w:color="auto"/>
        <w:bottom w:val="none" w:sz="0" w:space="0" w:color="auto"/>
        <w:right w:val="none" w:sz="0" w:space="0" w:color="auto"/>
      </w:divBdr>
      <w:divsChild>
        <w:div w:id="810487066">
          <w:marLeft w:val="0"/>
          <w:marRight w:val="0"/>
          <w:marTop w:val="0"/>
          <w:marBottom w:val="300"/>
          <w:divBdr>
            <w:top w:val="none" w:sz="0" w:space="0" w:color="auto"/>
            <w:left w:val="none" w:sz="0" w:space="0" w:color="auto"/>
            <w:bottom w:val="none" w:sz="0" w:space="0" w:color="auto"/>
            <w:right w:val="none" w:sz="0" w:space="0" w:color="auto"/>
          </w:divBdr>
          <w:divsChild>
            <w:div w:id="1560244220">
              <w:marLeft w:val="0"/>
              <w:marRight w:val="0"/>
              <w:marTop w:val="0"/>
              <w:marBottom w:val="0"/>
              <w:divBdr>
                <w:top w:val="none" w:sz="0" w:space="0" w:color="auto"/>
                <w:left w:val="none" w:sz="0" w:space="0" w:color="auto"/>
                <w:bottom w:val="none" w:sz="0" w:space="0" w:color="auto"/>
                <w:right w:val="none" w:sz="0" w:space="0" w:color="auto"/>
              </w:divBdr>
            </w:div>
          </w:divsChild>
        </w:div>
        <w:div w:id="369573310">
          <w:marLeft w:val="0"/>
          <w:marRight w:val="0"/>
          <w:marTop w:val="0"/>
          <w:marBottom w:val="0"/>
          <w:divBdr>
            <w:top w:val="none" w:sz="0" w:space="0" w:color="auto"/>
            <w:left w:val="none" w:sz="0" w:space="0" w:color="auto"/>
            <w:bottom w:val="none" w:sz="0" w:space="0" w:color="auto"/>
            <w:right w:val="none" w:sz="0" w:space="0" w:color="auto"/>
          </w:divBdr>
          <w:divsChild>
            <w:div w:id="907614891">
              <w:marLeft w:val="0"/>
              <w:marRight w:val="0"/>
              <w:marTop w:val="0"/>
              <w:marBottom w:val="0"/>
              <w:divBdr>
                <w:top w:val="none" w:sz="0" w:space="0" w:color="auto"/>
                <w:left w:val="none" w:sz="0" w:space="0" w:color="auto"/>
                <w:bottom w:val="none" w:sz="0" w:space="0" w:color="auto"/>
                <w:right w:val="none" w:sz="0" w:space="0" w:color="auto"/>
              </w:divBdr>
              <w:divsChild>
                <w:div w:id="7980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02313">
      <w:bodyDiv w:val="1"/>
      <w:marLeft w:val="0"/>
      <w:marRight w:val="0"/>
      <w:marTop w:val="0"/>
      <w:marBottom w:val="0"/>
      <w:divBdr>
        <w:top w:val="none" w:sz="0" w:space="0" w:color="auto"/>
        <w:left w:val="none" w:sz="0" w:space="0" w:color="auto"/>
        <w:bottom w:val="none" w:sz="0" w:space="0" w:color="auto"/>
        <w:right w:val="none" w:sz="0" w:space="0" w:color="auto"/>
      </w:divBdr>
    </w:div>
    <w:div w:id="1676415919">
      <w:bodyDiv w:val="1"/>
      <w:marLeft w:val="0"/>
      <w:marRight w:val="0"/>
      <w:marTop w:val="0"/>
      <w:marBottom w:val="0"/>
      <w:divBdr>
        <w:top w:val="none" w:sz="0" w:space="0" w:color="auto"/>
        <w:left w:val="none" w:sz="0" w:space="0" w:color="auto"/>
        <w:bottom w:val="none" w:sz="0" w:space="0" w:color="auto"/>
        <w:right w:val="none" w:sz="0" w:space="0" w:color="auto"/>
      </w:divBdr>
    </w:div>
    <w:div w:id="1925189819">
      <w:bodyDiv w:val="1"/>
      <w:marLeft w:val="0"/>
      <w:marRight w:val="0"/>
      <w:marTop w:val="0"/>
      <w:marBottom w:val="0"/>
      <w:divBdr>
        <w:top w:val="none" w:sz="0" w:space="0" w:color="auto"/>
        <w:left w:val="none" w:sz="0" w:space="0" w:color="auto"/>
        <w:bottom w:val="none" w:sz="0" w:space="0" w:color="auto"/>
        <w:right w:val="none" w:sz="0" w:space="0" w:color="auto"/>
      </w:divBdr>
      <w:divsChild>
        <w:div w:id="784545678">
          <w:marLeft w:val="0"/>
          <w:marRight w:val="0"/>
          <w:marTop w:val="0"/>
          <w:marBottom w:val="300"/>
          <w:divBdr>
            <w:top w:val="none" w:sz="0" w:space="0" w:color="auto"/>
            <w:left w:val="none" w:sz="0" w:space="0" w:color="auto"/>
            <w:bottom w:val="none" w:sz="0" w:space="0" w:color="auto"/>
            <w:right w:val="none" w:sz="0" w:space="0" w:color="auto"/>
          </w:divBdr>
          <w:divsChild>
            <w:div w:id="1195998525">
              <w:marLeft w:val="0"/>
              <w:marRight w:val="0"/>
              <w:marTop w:val="0"/>
              <w:marBottom w:val="0"/>
              <w:divBdr>
                <w:top w:val="none" w:sz="0" w:space="0" w:color="auto"/>
                <w:left w:val="none" w:sz="0" w:space="0" w:color="auto"/>
                <w:bottom w:val="none" w:sz="0" w:space="0" w:color="auto"/>
                <w:right w:val="none" w:sz="0" w:space="0" w:color="auto"/>
              </w:divBdr>
            </w:div>
          </w:divsChild>
        </w:div>
        <w:div w:id="655913391">
          <w:marLeft w:val="0"/>
          <w:marRight w:val="0"/>
          <w:marTop w:val="0"/>
          <w:marBottom w:val="0"/>
          <w:divBdr>
            <w:top w:val="none" w:sz="0" w:space="0" w:color="auto"/>
            <w:left w:val="none" w:sz="0" w:space="0" w:color="auto"/>
            <w:bottom w:val="none" w:sz="0" w:space="0" w:color="auto"/>
            <w:right w:val="none" w:sz="0" w:space="0" w:color="auto"/>
          </w:divBdr>
          <w:divsChild>
            <w:div w:id="1182163966">
              <w:marLeft w:val="0"/>
              <w:marRight w:val="0"/>
              <w:marTop w:val="0"/>
              <w:marBottom w:val="0"/>
              <w:divBdr>
                <w:top w:val="none" w:sz="0" w:space="0" w:color="auto"/>
                <w:left w:val="none" w:sz="0" w:space="0" w:color="auto"/>
                <w:bottom w:val="none" w:sz="0" w:space="0" w:color="auto"/>
                <w:right w:val="none" w:sz="0" w:space="0" w:color="auto"/>
              </w:divBdr>
              <w:divsChild>
                <w:div w:id="16930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55784">
      <w:bodyDiv w:val="1"/>
      <w:marLeft w:val="0"/>
      <w:marRight w:val="0"/>
      <w:marTop w:val="0"/>
      <w:marBottom w:val="0"/>
      <w:divBdr>
        <w:top w:val="none" w:sz="0" w:space="0" w:color="auto"/>
        <w:left w:val="none" w:sz="0" w:space="0" w:color="auto"/>
        <w:bottom w:val="none" w:sz="0" w:space="0" w:color="auto"/>
        <w:right w:val="none" w:sz="0" w:space="0" w:color="auto"/>
      </w:divBdr>
      <w:divsChild>
        <w:div w:id="777215432">
          <w:marLeft w:val="0"/>
          <w:marRight w:val="0"/>
          <w:marTop w:val="0"/>
          <w:marBottom w:val="300"/>
          <w:divBdr>
            <w:top w:val="none" w:sz="0" w:space="0" w:color="auto"/>
            <w:left w:val="none" w:sz="0" w:space="0" w:color="auto"/>
            <w:bottom w:val="none" w:sz="0" w:space="0" w:color="auto"/>
            <w:right w:val="none" w:sz="0" w:space="0" w:color="auto"/>
          </w:divBdr>
          <w:divsChild>
            <w:div w:id="674192862">
              <w:marLeft w:val="0"/>
              <w:marRight w:val="0"/>
              <w:marTop w:val="0"/>
              <w:marBottom w:val="0"/>
              <w:divBdr>
                <w:top w:val="none" w:sz="0" w:space="0" w:color="auto"/>
                <w:left w:val="none" w:sz="0" w:space="0" w:color="auto"/>
                <w:bottom w:val="none" w:sz="0" w:space="0" w:color="auto"/>
                <w:right w:val="none" w:sz="0" w:space="0" w:color="auto"/>
              </w:divBdr>
            </w:div>
          </w:divsChild>
        </w:div>
        <w:div w:id="746734136">
          <w:marLeft w:val="0"/>
          <w:marRight w:val="0"/>
          <w:marTop w:val="0"/>
          <w:marBottom w:val="0"/>
          <w:divBdr>
            <w:top w:val="none" w:sz="0" w:space="0" w:color="auto"/>
            <w:left w:val="none" w:sz="0" w:space="0" w:color="auto"/>
            <w:bottom w:val="none" w:sz="0" w:space="0" w:color="auto"/>
            <w:right w:val="none" w:sz="0" w:space="0" w:color="auto"/>
          </w:divBdr>
          <w:divsChild>
            <w:div w:id="468285293">
              <w:marLeft w:val="0"/>
              <w:marRight w:val="0"/>
              <w:marTop w:val="0"/>
              <w:marBottom w:val="0"/>
              <w:divBdr>
                <w:top w:val="none" w:sz="0" w:space="0" w:color="auto"/>
                <w:left w:val="none" w:sz="0" w:space="0" w:color="auto"/>
                <w:bottom w:val="none" w:sz="0" w:space="0" w:color="auto"/>
                <w:right w:val="none" w:sz="0" w:space="0" w:color="auto"/>
              </w:divBdr>
              <w:divsChild>
                <w:div w:id="156745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926269">
      <w:bodyDiv w:val="1"/>
      <w:marLeft w:val="0"/>
      <w:marRight w:val="0"/>
      <w:marTop w:val="0"/>
      <w:marBottom w:val="0"/>
      <w:divBdr>
        <w:top w:val="none" w:sz="0" w:space="0" w:color="auto"/>
        <w:left w:val="none" w:sz="0" w:space="0" w:color="auto"/>
        <w:bottom w:val="none" w:sz="0" w:space="0" w:color="auto"/>
        <w:right w:val="none" w:sz="0" w:space="0" w:color="auto"/>
      </w:divBdr>
      <w:divsChild>
        <w:div w:id="1944799991">
          <w:marLeft w:val="0"/>
          <w:marRight w:val="0"/>
          <w:marTop w:val="0"/>
          <w:marBottom w:val="300"/>
          <w:divBdr>
            <w:top w:val="none" w:sz="0" w:space="0" w:color="auto"/>
            <w:left w:val="none" w:sz="0" w:space="0" w:color="auto"/>
            <w:bottom w:val="none" w:sz="0" w:space="0" w:color="auto"/>
            <w:right w:val="none" w:sz="0" w:space="0" w:color="auto"/>
          </w:divBdr>
          <w:divsChild>
            <w:div w:id="780612901">
              <w:marLeft w:val="0"/>
              <w:marRight w:val="0"/>
              <w:marTop w:val="0"/>
              <w:marBottom w:val="0"/>
              <w:divBdr>
                <w:top w:val="none" w:sz="0" w:space="0" w:color="auto"/>
                <w:left w:val="none" w:sz="0" w:space="0" w:color="auto"/>
                <w:bottom w:val="none" w:sz="0" w:space="0" w:color="auto"/>
                <w:right w:val="none" w:sz="0" w:space="0" w:color="auto"/>
              </w:divBdr>
            </w:div>
          </w:divsChild>
        </w:div>
        <w:div w:id="1177696723">
          <w:marLeft w:val="0"/>
          <w:marRight w:val="0"/>
          <w:marTop w:val="0"/>
          <w:marBottom w:val="0"/>
          <w:divBdr>
            <w:top w:val="none" w:sz="0" w:space="0" w:color="auto"/>
            <w:left w:val="none" w:sz="0" w:space="0" w:color="auto"/>
            <w:bottom w:val="none" w:sz="0" w:space="0" w:color="auto"/>
            <w:right w:val="none" w:sz="0" w:space="0" w:color="auto"/>
          </w:divBdr>
          <w:divsChild>
            <w:div w:id="2146656221">
              <w:marLeft w:val="0"/>
              <w:marRight w:val="0"/>
              <w:marTop w:val="0"/>
              <w:marBottom w:val="0"/>
              <w:divBdr>
                <w:top w:val="none" w:sz="0" w:space="0" w:color="auto"/>
                <w:left w:val="none" w:sz="0" w:space="0" w:color="auto"/>
                <w:bottom w:val="none" w:sz="0" w:space="0" w:color="auto"/>
                <w:right w:val="none" w:sz="0" w:space="0" w:color="auto"/>
              </w:divBdr>
              <w:divsChild>
                <w:div w:id="3704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julkari.fi/bitstream/handle/10024/112106/URN%3aNBN%3afi-fe201504226148.pdf?sequence=1" TargetMode="External"/><Relationship Id="rId18" Type="http://schemas.openxmlformats.org/officeDocument/2006/relationships/hyperlink" Target="http://www.tietosuoja.fi/fi/index/materiaalia/lomakkeet/rekisteri-jatietosuojaselosteet.html%2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alentia.fi/files/558/Etiikkaopas_2012.pdf" TargetMode="External"/><Relationship Id="rId17" Type="http://schemas.openxmlformats.org/officeDocument/2006/relationships/hyperlink" Target="https://www.valvira.fi/-/maarays-4-2010-terveydenhuollon-laitteesta-ja-tarvikkeesta-tehtava-ammattimaisen-kayttajan-vaaratilanneilmoitus" TargetMode="External"/><Relationship Id="rId2" Type="http://schemas.openxmlformats.org/officeDocument/2006/relationships/numbering" Target="numbering.xml"/><Relationship Id="rId16" Type="http://schemas.openxmlformats.org/officeDocument/2006/relationships/hyperlink" Target="http://www.stm.fi/julkaisut/nayta/_julkaisu/1083030" TargetMode="External"/><Relationship Id="rId20" Type="http://schemas.openxmlformats.org/officeDocument/2006/relationships/hyperlink" Target="http://www.valvira.fi/documents/14444/236772/Lastensuojelun_maaraaikojen_omavalvonta.pdf/e8b14a48-fc78-4ac4-b9ca-4dd6a85a789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ivamehilainen.fi/laadukkaita-palveluita/sosiaaliasiamies" TargetMode="External"/><Relationship Id="rId5" Type="http://schemas.openxmlformats.org/officeDocument/2006/relationships/webSettings" Target="webSettings.xml"/><Relationship Id="rId15" Type="http://schemas.openxmlformats.org/officeDocument/2006/relationships/hyperlink" Target="http://www.vtt.fi/files/projects/typorh/opas_terveydenhuolto-organisaatioiden_vaaratapahtumista_oppimiseksi.pdf" TargetMode="External"/><Relationship Id="rId23" Type="http://schemas.openxmlformats.org/officeDocument/2006/relationships/theme" Target="theme/theme1.xml"/><Relationship Id="rId10" Type="http://schemas.openxmlformats.org/officeDocument/2006/relationships/hyperlink" Target="mailto:sosiaali.potilasasiamies@hel.fi" TargetMode="External"/><Relationship Id="rId19" Type="http://schemas.openxmlformats.org/officeDocument/2006/relationships/hyperlink" Target="http://www.sosiaaliportti.fi/File/eef14b19-bacf-4820-9f6e-9cc407f10e6d/Sosiaalihuollon+asiakasasiakirjat.pdf" TargetMode="External"/><Relationship Id="rId4" Type="http://schemas.openxmlformats.org/officeDocument/2006/relationships/settings" Target="settings.xml"/><Relationship Id="rId9" Type="http://schemas.openxmlformats.org/officeDocument/2006/relationships/hyperlink" Target="mailto:camilla.sundell@mahistuki.fi" TargetMode="External"/><Relationship Id="rId14" Type="http://schemas.openxmlformats.org/officeDocument/2006/relationships/hyperlink" Target="https://www.thl.fi/documents/647345/0/STM_2014_4_lastensuoj_laatusuos_web.pdf/0404c082-4917-471a-8293-5606b41536a7" TargetMode="External"/><Relationship Id="rId22"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7EDA5-3959-4309-B943-0882A405B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4960</Words>
  <Characters>40179</Characters>
  <Application>Microsoft Office Word</Application>
  <DocSecurity>0</DocSecurity>
  <Lines>334</Lines>
  <Paragraphs>90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Sundell</dc:creator>
  <cp:keywords/>
  <dc:description/>
  <cp:lastModifiedBy>Camilla Sundell</cp:lastModifiedBy>
  <cp:revision>2</cp:revision>
  <cp:lastPrinted>2024-02-20T21:59:00Z</cp:lastPrinted>
  <dcterms:created xsi:type="dcterms:W3CDTF">2024-02-20T22:06:00Z</dcterms:created>
  <dcterms:modified xsi:type="dcterms:W3CDTF">2024-02-20T22:06:00Z</dcterms:modified>
</cp:coreProperties>
</file>